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850BE" w14:textId="77777777" w:rsidR="00C037BA" w:rsidRPr="00A13DD0" w:rsidRDefault="00C037BA" w:rsidP="00B61943">
      <w:pPr>
        <w:pStyle w:val="Ttulo"/>
        <w:spacing w:before="80" w:after="80" w:line="264" w:lineRule="auto"/>
      </w:pPr>
      <w:r w:rsidRPr="00A13DD0">
        <w:t>minuta contratual</w:t>
      </w:r>
    </w:p>
    <w:p w14:paraId="2BAE5ED1" w14:textId="0DBA263D" w:rsidR="00526B24" w:rsidRPr="00A13DD0" w:rsidRDefault="00526B24" w:rsidP="00B61943">
      <w:pPr>
        <w:spacing w:before="80" w:after="80" w:line="264" w:lineRule="auto"/>
        <w:jc w:val="center"/>
      </w:pPr>
      <w:r w:rsidRPr="00A13DD0">
        <w:t xml:space="preserve">Contrato de </w:t>
      </w:r>
      <w:r w:rsidR="00BE49A2">
        <w:t xml:space="preserve">Prestação de </w:t>
      </w:r>
      <w:r w:rsidRPr="00A13DD0">
        <w:t>Serviço</w:t>
      </w:r>
      <w:r w:rsidR="00BE49A2">
        <w:t>s</w:t>
      </w:r>
      <w:r w:rsidRPr="00A13DD0">
        <w:t xml:space="preserve"> </w:t>
      </w:r>
      <w:r w:rsidR="007C2F76">
        <w:t>Contínuo</w:t>
      </w:r>
      <w:r w:rsidR="00BE49A2">
        <w:t>s</w:t>
      </w:r>
      <w:r w:rsidR="00705EEC">
        <w:t xml:space="preserve"> - Credenciamento</w:t>
      </w:r>
    </w:p>
    <w:p w14:paraId="5B7850F0" w14:textId="0810E4C6" w:rsidR="00526B24" w:rsidRPr="00A13DD0" w:rsidRDefault="00526B24" w:rsidP="00B61943">
      <w:pPr>
        <w:spacing w:before="80" w:after="80" w:line="264" w:lineRule="auto"/>
      </w:pPr>
      <w:r w:rsidRPr="00A13DD0">
        <w:rPr>
          <w:b/>
        </w:rPr>
        <w:t>ORIGEM:</w:t>
      </w:r>
      <w:r w:rsidRPr="00A13DD0">
        <w:t xml:space="preserve"> </w:t>
      </w:r>
      <w:r w:rsidR="00705EEC">
        <w:rPr>
          <w:color w:val="FF0000"/>
        </w:rPr>
        <w:t>Credenciamento</w:t>
      </w:r>
      <w:r w:rsidRPr="007C2F76">
        <w:rPr>
          <w:color w:val="FF0000"/>
        </w:rPr>
        <w:t xml:space="preserve"> </w:t>
      </w:r>
      <w:r w:rsidRPr="00A13DD0">
        <w:t xml:space="preserve">nº </w:t>
      </w:r>
      <w:proofErr w:type="spellStart"/>
      <w:r w:rsidRPr="00A13DD0">
        <w:rPr>
          <w:color w:val="FF0000"/>
        </w:rPr>
        <w:t>xxx</w:t>
      </w:r>
      <w:proofErr w:type="spellEnd"/>
      <w:r w:rsidRPr="00A13DD0">
        <w:rPr>
          <w:color w:val="FF0000"/>
        </w:rPr>
        <w:t>/</w:t>
      </w:r>
      <w:proofErr w:type="spellStart"/>
      <w:r w:rsidRPr="00A13DD0">
        <w:rPr>
          <w:color w:val="FF0000"/>
        </w:rPr>
        <w:t>xxxx</w:t>
      </w:r>
      <w:proofErr w:type="spellEnd"/>
      <w:r w:rsidRPr="00A13DD0">
        <w:t xml:space="preserve">, Processo Administrativo nº </w:t>
      </w:r>
      <w:proofErr w:type="spellStart"/>
      <w:r w:rsidRPr="00A13DD0">
        <w:rPr>
          <w:color w:val="FF0000"/>
        </w:rPr>
        <w:t>xxx</w:t>
      </w:r>
      <w:proofErr w:type="spellEnd"/>
      <w:r w:rsidRPr="00A13DD0">
        <w:rPr>
          <w:color w:val="FF0000"/>
        </w:rPr>
        <w:t>/</w:t>
      </w:r>
      <w:proofErr w:type="spellStart"/>
      <w:r w:rsidRPr="00A13DD0">
        <w:rPr>
          <w:color w:val="FF0000"/>
        </w:rPr>
        <w:t>xxxx</w:t>
      </w:r>
      <w:proofErr w:type="spellEnd"/>
    </w:p>
    <w:p w14:paraId="31C5FF4C" w14:textId="77777777" w:rsidR="00526B24" w:rsidRPr="00A13DD0" w:rsidRDefault="00526B24" w:rsidP="00B61943">
      <w:pPr>
        <w:pStyle w:val="Ttulo1"/>
        <w:spacing w:before="80" w:after="80" w:line="264" w:lineRule="auto"/>
      </w:pPr>
      <w:r w:rsidRPr="00A13DD0">
        <w:t>1. Qualificação das Partes</w:t>
      </w:r>
    </w:p>
    <w:p w14:paraId="13DFE6F8" w14:textId="7E7CE771" w:rsidR="00526B24" w:rsidRPr="00A13DD0" w:rsidRDefault="00526B24" w:rsidP="00B61943">
      <w:pPr>
        <w:spacing w:before="80" w:after="80" w:line="264" w:lineRule="auto"/>
      </w:pPr>
      <w:r w:rsidRPr="00A13DD0">
        <w:rPr>
          <w:b/>
        </w:rPr>
        <w:t>1.1</w:t>
      </w:r>
      <w:r w:rsidR="00D41859">
        <w:rPr>
          <w:b/>
        </w:rPr>
        <w:t>.</w:t>
      </w:r>
      <w:r w:rsidRPr="00A13DD0">
        <w:rPr>
          <w:b/>
        </w:rPr>
        <w:t xml:space="preserve"> CONTRATANTE:</w:t>
      </w:r>
      <w:r w:rsidRPr="00A13DD0">
        <w:t xml:space="preserve"> MUNICÍPIO DE SÃO JERÔNIMO/RS, de um lado, inscrito no CNPJ/MF sob o nº 88.117.700/0001-01, neste ato representado pelo signatário identificado, no uso de suas atribuições e com poderes para firmar tal contratação.</w:t>
      </w:r>
    </w:p>
    <w:p w14:paraId="0FAC8233" w14:textId="034044E9" w:rsidR="00526B24" w:rsidRPr="00A13DD0" w:rsidRDefault="00526B24" w:rsidP="00B61943">
      <w:pPr>
        <w:spacing w:before="80" w:after="80" w:line="264" w:lineRule="auto"/>
      </w:pPr>
      <w:r w:rsidRPr="00A13DD0">
        <w:rPr>
          <w:b/>
        </w:rPr>
        <w:t>1.2</w:t>
      </w:r>
      <w:r w:rsidR="00D41859">
        <w:rPr>
          <w:b/>
        </w:rPr>
        <w:t>.</w:t>
      </w:r>
      <w:r w:rsidRPr="00A13DD0">
        <w:rPr>
          <w:b/>
        </w:rPr>
        <w:t xml:space="preserve"> </w:t>
      </w:r>
      <w:proofErr w:type="gramStart"/>
      <w:r w:rsidRPr="00A13DD0">
        <w:rPr>
          <w:b/>
        </w:rPr>
        <w:t>CONTRATADA(</w:t>
      </w:r>
      <w:proofErr w:type="gramEnd"/>
      <w:r w:rsidRPr="00A13DD0">
        <w:rPr>
          <w:b/>
        </w:rPr>
        <w:t>S</w:t>
      </w:r>
      <w:r w:rsidR="00903FA3" w:rsidRPr="00A13DD0">
        <w:rPr>
          <w:b/>
        </w:rPr>
        <w:t>)</w:t>
      </w:r>
      <w:r w:rsidRPr="00A13DD0">
        <w:rPr>
          <w:b/>
        </w:rPr>
        <w:t xml:space="preserve">: </w:t>
      </w:r>
      <w:r w:rsidRPr="00A13DD0">
        <w:rPr>
          <w:color w:val="FF0000"/>
        </w:rPr>
        <w:t>[NOME DA EMPRESA], pessoa jurídica de direito [público/privado] inscrito no CNPJ nº [CNPJ], com telefone para contato nº [telefone] e e-mail [e-mail] pelo qual receberá comunicações, com sede na [endereço completo], neste ato representado por, [nome do sócio], [cargo na empresa], [estado civil], com CPF nº [CPF]</w:t>
      </w:r>
      <w:r w:rsidRPr="00A13DD0">
        <w:t>.</w:t>
      </w:r>
    </w:p>
    <w:p w14:paraId="629E1CDA" w14:textId="38225D5A" w:rsidR="0014354F" w:rsidRPr="00A13DD0" w:rsidRDefault="0014354F" w:rsidP="00B61943">
      <w:pPr>
        <w:spacing w:before="80" w:after="80" w:line="264" w:lineRule="auto"/>
      </w:pPr>
      <w:r w:rsidRPr="00A13DD0">
        <w:t>1.3</w:t>
      </w:r>
      <w:r w:rsidR="00D41859">
        <w:t>.</w:t>
      </w:r>
      <w:r w:rsidRPr="00A13DD0">
        <w:t xml:space="preserve"> A gestão do contrato ficará a cargo dos seguintes servidores:</w:t>
      </w:r>
    </w:p>
    <w:p w14:paraId="66C5C676" w14:textId="333C678F" w:rsidR="0014354F" w:rsidRDefault="0014354F" w:rsidP="00B61943">
      <w:pPr>
        <w:spacing w:before="80" w:after="80" w:line="264" w:lineRule="auto"/>
        <w:ind w:left="708"/>
        <w:rPr>
          <w:color w:val="FF0000"/>
        </w:rPr>
      </w:pPr>
      <w:r w:rsidRPr="00A13DD0">
        <w:t>a</w:t>
      </w:r>
      <w:r w:rsidR="00903FA3" w:rsidRPr="00A13DD0">
        <w:t xml:space="preserve">) </w:t>
      </w:r>
      <w:r w:rsidRPr="00A13DD0">
        <w:t xml:space="preserve">O fiscal técnico indicado para a presente contratação é </w:t>
      </w:r>
      <w:r w:rsidRPr="00A13DD0">
        <w:rPr>
          <w:color w:val="FF0000"/>
        </w:rPr>
        <w:t>[nome completo, cargo, telefone de contato e e-mail];</w:t>
      </w:r>
    </w:p>
    <w:p w14:paraId="5561DD0E" w14:textId="12E1BA4A" w:rsidR="007C2F76" w:rsidRPr="00A13DD0" w:rsidRDefault="007C2F76" w:rsidP="00B61943">
      <w:pPr>
        <w:spacing w:before="80" w:after="80" w:line="264" w:lineRule="auto"/>
        <w:ind w:left="708"/>
      </w:pPr>
      <w:r>
        <w:t>b) O</w:t>
      </w:r>
      <w:r w:rsidRPr="00A13DD0">
        <w:t xml:space="preserve"> fiscal </w:t>
      </w:r>
      <w:r>
        <w:t>administrativo</w:t>
      </w:r>
      <w:r w:rsidRPr="00A13DD0">
        <w:t xml:space="preserve"> indicado para a presente contratação é </w:t>
      </w:r>
      <w:r w:rsidRPr="00A13DD0">
        <w:rPr>
          <w:color w:val="FF0000"/>
        </w:rPr>
        <w:t>[nome completo, cargo, telefone de contato e e-mail];</w:t>
      </w:r>
    </w:p>
    <w:p w14:paraId="43802A69" w14:textId="564FF2A2" w:rsidR="0014354F" w:rsidRPr="00A13DD0" w:rsidRDefault="007C2F76" w:rsidP="00B61943">
      <w:pPr>
        <w:spacing w:before="80" w:after="80" w:line="264" w:lineRule="auto"/>
        <w:ind w:left="708"/>
      </w:pPr>
      <w:r>
        <w:t>c</w:t>
      </w:r>
      <w:r w:rsidR="00903FA3" w:rsidRPr="00A13DD0">
        <w:t xml:space="preserve">) </w:t>
      </w:r>
      <w:r w:rsidR="0014354F" w:rsidRPr="00A13DD0">
        <w:t xml:space="preserve">O gestor indicado para a presente contratação é </w:t>
      </w:r>
      <w:r w:rsidR="0014354F" w:rsidRPr="00A13DD0">
        <w:rPr>
          <w:color w:val="FF0000"/>
        </w:rPr>
        <w:t>[nome completo, cargo, telefone de contato e e-mail].</w:t>
      </w:r>
    </w:p>
    <w:p w14:paraId="680BAAA7" w14:textId="77777777" w:rsidR="00526B24" w:rsidRPr="00A13DD0" w:rsidRDefault="00526B24" w:rsidP="00B61943">
      <w:pPr>
        <w:pStyle w:val="Ttulo1"/>
        <w:spacing w:before="80" w:after="80" w:line="264" w:lineRule="auto"/>
      </w:pPr>
      <w:r w:rsidRPr="00A13DD0">
        <w:t>2. Do Objeto</w:t>
      </w:r>
    </w:p>
    <w:p w14:paraId="229EB77D" w14:textId="34D1CBA2" w:rsidR="00526B24" w:rsidRPr="00A13DD0" w:rsidRDefault="00526B24" w:rsidP="00B61943">
      <w:pPr>
        <w:spacing w:before="80" w:after="80" w:line="264" w:lineRule="auto"/>
      </w:pPr>
      <w:r w:rsidRPr="00A13DD0">
        <w:t>2.1</w:t>
      </w:r>
      <w:r w:rsidR="00D41859">
        <w:t>.</w:t>
      </w:r>
      <w:r w:rsidRPr="00A13DD0">
        <w:t xml:space="preserve"> O presente instrumento tem por objeto</w:t>
      </w:r>
      <w:r w:rsidR="00C2797F" w:rsidRPr="00A13DD0">
        <w:t xml:space="preserve"> </w:t>
      </w:r>
      <w:r w:rsidR="00C2797F" w:rsidRPr="00A13DD0">
        <w:rPr>
          <w:b/>
          <w:color w:val="FF0000"/>
        </w:rPr>
        <w:t>[objeto]</w:t>
      </w:r>
      <w:r w:rsidR="00C2797F" w:rsidRPr="00A13DD0">
        <w:rPr>
          <w:b/>
        </w:rPr>
        <w:t>.</w:t>
      </w:r>
    </w:p>
    <w:p w14:paraId="3DF202B0" w14:textId="59AD84CD" w:rsidR="00766CC1" w:rsidRPr="00A13DD0" w:rsidRDefault="00C2797F" w:rsidP="00B61943">
      <w:pPr>
        <w:spacing w:before="80" w:after="80" w:line="264" w:lineRule="auto"/>
      </w:pPr>
      <w:r w:rsidRPr="00A13DD0">
        <w:t>2.2</w:t>
      </w:r>
      <w:r w:rsidR="00D41859">
        <w:t>.</w:t>
      </w:r>
      <w:r w:rsidRPr="00A13DD0">
        <w:t xml:space="preserve"> O Termo de Referência (TR</w:t>
      </w:r>
      <w:r w:rsidR="00903FA3" w:rsidRPr="00A13DD0">
        <w:t xml:space="preserve">) </w:t>
      </w:r>
      <w:r w:rsidRPr="00A13DD0">
        <w:t>é parte integrante deste contrato, e havendo cláusulas diretamente divergentes, prevalecerá o que dispõe o TR</w:t>
      </w:r>
      <w:r w:rsidR="00766CC1" w:rsidRPr="00A13DD0">
        <w:t>.</w:t>
      </w:r>
    </w:p>
    <w:p w14:paraId="085DF055" w14:textId="03CAC747" w:rsidR="00AE6B43" w:rsidRPr="00A13DD0" w:rsidRDefault="00AE6B43" w:rsidP="00B61943">
      <w:pPr>
        <w:spacing w:before="80" w:after="80" w:line="264" w:lineRule="auto"/>
      </w:pPr>
      <w:r w:rsidRPr="00A13DD0">
        <w:t>2.3</w:t>
      </w:r>
      <w:r w:rsidR="00D41859">
        <w:t>.</w:t>
      </w:r>
      <w:r w:rsidRPr="00A13DD0">
        <w:t xml:space="preserve"> O presente edital se vincula às disposições </w:t>
      </w:r>
      <w:r w:rsidRPr="00A13DD0">
        <w:rPr>
          <w:color w:val="FF0000"/>
        </w:rPr>
        <w:t>[</w:t>
      </w:r>
      <w:r w:rsidR="007C2F76">
        <w:rPr>
          <w:color w:val="FF0000"/>
        </w:rPr>
        <w:t>processo</w:t>
      </w:r>
      <w:r w:rsidRPr="00A13DD0">
        <w:rPr>
          <w:color w:val="FF0000"/>
        </w:rPr>
        <w:t xml:space="preserve"> e ano]</w:t>
      </w:r>
      <w:r w:rsidR="005F5406">
        <w:t>, ao requerimento de credenciamento e</w:t>
      </w:r>
      <w:r w:rsidRPr="00A13DD0">
        <w:t xml:space="preserve"> a </w:t>
      </w:r>
      <w:r w:rsidR="00AA056E" w:rsidRPr="00A13DD0">
        <w:t>eventuais anexos citados durante o contrato.</w:t>
      </w:r>
    </w:p>
    <w:p w14:paraId="16D9B0EB" w14:textId="26812A59" w:rsidR="002E1168" w:rsidRDefault="002E1168" w:rsidP="00B61943">
      <w:pPr>
        <w:spacing w:before="80" w:after="80" w:line="264" w:lineRule="auto"/>
      </w:pPr>
      <w:r w:rsidRPr="00A13DD0">
        <w:t>2.4</w:t>
      </w:r>
      <w:r w:rsidR="00D41859">
        <w:t>.</w:t>
      </w:r>
      <w:r w:rsidRPr="00A13DD0">
        <w:t xml:space="preserve"> O presente contrato é regido pela Lei 14.133/2021, e demais regulamentos municipais expedidos pelo município de São Jerônimo, mencionados ou não no contrato. Casos omissos serão decididos observando o interesse público e balizando-se pelos regulamentos federais.</w:t>
      </w:r>
    </w:p>
    <w:p w14:paraId="3E4C249A" w14:textId="57D76DDC" w:rsidR="005F5406" w:rsidRPr="00A13DD0" w:rsidRDefault="005F5406" w:rsidP="00B61943">
      <w:pPr>
        <w:spacing w:before="80" w:after="80" w:line="264" w:lineRule="auto"/>
      </w:pPr>
      <w:r>
        <w:t>2.5</w:t>
      </w:r>
      <w:r w:rsidR="00D41859">
        <w:t>.</w:t>
      </w:r>
      <w:r>
        <w:t xml:space="preserve"> Os valores informados no contrato são quantidades máximas, não obrigando a Administração a contratar a integralidade dos serviços, podendo inclusive haverem reduções e supressões decorrentes da redistribuição das quantidades entre os participantes.</w:t>
      </w:r>
    </w:p>
    <w:p w14:paraId="3864D826" w14:textId="198F4578" w:rsidR="00AA056E" w:rsidRPr="00A13DD0" w:rsidRDefault="00AA056E" w:rsidP="00B61943">
      <w:pPr>
        <w:spacing w:before="80" w:after="80" w:line="264" w:lineRule="auto"/>
      </w:pPr>
      <w:r w:rsidRPr="00A13DD0">
        <w:t>2.</w:t>
      </w:r>
      <w:r w:rsidR="005F5406">
        <w:t>6</w:t>
      </w:r>
      <w:r w:rsidR="00D41859">
        <w:t>.</w:t>
      </w:r>
      <w:r w:rsidRPr="00A13DD0">
        <w:t xml:space="preserve"> Os itens da contratação, os valores, bem como seus quantitativos unitários e totais encontram-se discriminados na tabela abaixo: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61"/>
        <w:gridCol w:w="2346"/>
        <w:gridCol w:w="1328"/>
        <w:gridCol w:w="1511"/>
        <w:gridCol w:w="1323"/>
        <w:gridCol w:w="1225"/>
      </w:tblGrid>
      <w:tr w:rsidR="005901C0" w:rsidRPr="00A13DD0" w14:paraId="391086B8" w14:textId="77777777" w:rsidTr="005901C0">
        <w:tc>
          <w:tcPr>
            <w:tcW w:w="562" w:type="dxa"/>
            <w:vAlign w:val="center"/>
          </w:tcPr>
          <w:p w14:paraId="0FC50D2A" w14:textId="77777777" w:rsidR="005901C0" w:rsidRPr="00A13DD0" w:rsidRDefault="005901C0" w:rsidP="00B61943">
            <w:pPr>
              <w:spacing w:before="80" w:after="80" w:line="264" w:lineRule="auto"/>
              <w:jc w:val="center"/>
              <w:rPr>
                <w:b/>
              </w:rPr>
            </w:pPr>
            <w:r w:rsidRPr="00A13DD0">
              <w:rPr>
                <w:b/>
              </w:rPr>
              <w:t>Item</w:t>
            </w:r>
          </w:p>
        </w:tc>
        <w:tc>
          <w:tcPr>
            <w:tcW w:w="2432" w:type="dxa"/>
            <w:vAlign w:val="center"/>
          </w:tcPr>
          <w:p w14:paraId="1596B231" w14:textId="77777777" w:rsidR="005901C0" w:rsidRPr="00A13DD0" w:rsidRDefault="005901C0" w:rsidP="00B61943">
            <w:pPr>
              <w:spacing w:before="80" w:after="80" w:line="264" w:lineRule="auto"/>
              <w:jc w:val="center"/>
              <w:rPr>
                <w:b/>
              </w:rPr>
            </w:pPr>
            <w:r w:rsidRPr="00A13DD0">
              <w:rPr>
                <w:b/>
              </w:rPr>
              <w:t>Especificação</w:t>
            </w:r>
          </w:p>
        </w:tc>
        <w:tc>
          <w:tcPr>
            <w:tcW w:w="1355" w:type="dxa"/>
            <w:vAlign w:val="center"/>
          </w:tcPr>
          <w:p w14:paraId="513EC28A" w14:textId="77777777" w:rsidR="005901C0" w:rsidRPr="00A13DD0" w:rsidRDefault="005901C0" w:rsidP="00B61943">
            <w:pPr>
              <w:spacing w:before="80" w:after="80" w:line="264" w:lineRule="auto"/>
              <w:jc w:val="center"/>
              <w:rPr>
                <w:b/>
              </w:rPr>
            </w:pPr>
            <w:r w:rsidRPr="00A13DD0">
              <w:rPr>
                <w:b/>
              </w:rPr>
              <w:t>Unidade de Medida</w:t>
            </w:r>
          </w:p>
        </w:tc>
        <w:tc>
          <w:tcPr>
            <w:tcW w:w="1511" w:type="dxa"/>
            <w:vAlign w:val="center"/>
          </w:tcPr>
          <w:p w14:paraId="6FB9FF92" w14:textId="77777777" w:rsidR="005901C0" w:rsidRPr="00A13DD0" w:rsidRDefault="005901C0" w:rsidP="00B61943">
            <w:pPr>
              <w:spacing w:before="80" w:after="80" w:line="264" w:lineRule="auto"/>
              <w:jc w:val="center"/>
              <w:rPr>
                <w:b/>
              </w:rPr>
            </w:pPr>
            <w:r w:rsidRPr="00A13DD0">
              <w:rPr>
                <w:b/>
              </w:rPr>
              <w:t>Quantidade</w:t>
            </w:r>
          </w:p>
        </w:tc>
        <w:tc>
          <w:tcPr>
            <w:tcW w:w="1351" w:type="dxa"/>
            <w:vAlign w:val="center"/>
          </w:tcPr>
          <w:p w14:paraId="4D8E8344" w14:textId="77777777" w:rsidR="005901C0" w:rsidRPr="00A13DD0" w:rsidRDefault="005901C0" w:rsidP="00B61943">
            <w:pPr>
              <w:spacing w:before="80" w:after="80" w:line="264" w:lineRule="auto"/>
              <w:jc w:val="center"/>
              <w:rPr>
                <w:b/>
              </w:rPr>
            </w:pPr>
            <w:r w:rsidRPr="00A13DD0">
              <w:rPr>
                <w:b/>
              </w:rPr>
              <w:t>Valor Unitário</w:t>
            </w:r>
          </w:p>
        </w:tc>
        <w:tc>
          <w:tcPr>
            <w:tcW w:w="1283" w:type="dxa"/>
            <w:vAlign w:val="center"/>
          </w:tcPr>
          <w:p w14:paraId="6F4EB206" w14:textId="77777777" w:rsidR="005901C0" w:rsidRPr="00A13DD0" w:rsidRDefault="005901C0" w:rsidP="00B61943">
            <w:pPr>
              <w:spacing w:before="80" w:after="80" w:line="264" w:lineRule="auto"/>
              <w:jc w:val="center"/>
              <w:rPr>
                <w:b/>
              </w:rPr>
            </w:pPr>
            <w:r w:rsidRPr="00A13DD0">
              <w:rPr>
                <w:b/>
              </w:rPr>
              <w:t>Valor Total</w:t>
            </w:r>
          </w:p>
        </w:tc>
      </w:tr>
      <w:tr w:rsidR="005901C0" w:rsidRPr="00A13DD0" w14:paraId="2E69F0F4" w14:textId="77777777" w:rsidTr="005901C0">
        <w:tc>
          <w:tcPr>
            <w:tcW w:w="562" w:type="dxa"/>
            <w:vAlign w:val="center"/>
          </w:tcPr>
          <w:p w14:paraId="4A0D021B" w14:textId="77777777" w:rsidR="005901C0" w:rsidRPr="0034469B" w:rsidRDefault="005901C0" w:rsidP="00B61943">
            <w:pPr>
              <w:spacing w:before="80" w:after="80" w:line="264" w:lineRule="auto"/>
              <w:jc w:val="center"/>
              <w:rPr>
                <w:color w:val="FF0000"/>
              </w:rPr>
            </w:pPr>
            <w:r w:rsidRPr="0034469B">
              <w:rPr>
                <w:color w:val="FF0000"/>
              </w:rPr>
              <w:t>1</w:t>
            </w:r>
          </w:p>
        </w:tc>
        <w:tc>
          <w:tcPr>
            <w:tcW w:w="2432" w:type="dxa"/>
            <w:vAlign w:val="center"/>
          </w:tcPr>
          <w:p w14:paraId="7016A7AA" w14:textId="77777777" w:rsidR="005901C0" w:rsidRPr="0034469B" w:rsidRDefault="005901C0" w:rsidP="00B61943">
            <w:pPr>
              <w:spacing w:before="80" w:after="80" w:line="264" w:lineRule="auto"/>
              <w:jc w:val="center"/>
              <w:rPr>
                <w:color w:val="FF0000"/>
              </w:rPr>
            </w:pPr>
          </w:p>
        </w:tc>
        <w:tc>
          <w:tcPr>
            <w:tcW w:w="1355" w:type="dxa"/>
            <w:vAlign w:val="center"/>
          </w:tcPr>
          <w:p w14:paraId="302B0724" w14:textId="77777777" w:rsidR="005901C0" w:rsidRPr="0034469B" w:rsidRDefault="005901C0" w:rsidP="00B61943">
            <w:pPr>
              <w:spacing w:before="80" w:after="80" w:line="264" w:lineRule="auto"/>
              <w:jc w:val="center"/>
              <w:rPr>
                <w:color w:val="FF0000"/>
              </w:rPr>
            </w:pPr>
          </w:p>
        </w:tc>
        <w:tc>
          <w:tcPr>
            <w:tcW w:w="1511" w:type="dxa"/>
            <w:vAlign w:val="center"/>
          </w:tcPr>
          <w:p w14:paraId="7DBDB695" w14:textId="77777777" w:rsidR="005901C0" w:rsidRPr="0034469B" w:rsidRDefault="005901C0" w:rsidP="00B61943">
            <w:pPr>
              <w:spacing w:before="80" w:after="80" w:line="264" w:lineRule="auto"/>
              <w:jc w:val="center"/>
              <w:rPr>
                <w:color w:val="FF0000"/>
              </w:rPr>
            </w:pPr>
          </w:p>
        </w:tc>
        <w:tc>
          <w:tcPr>
            <w:tcW w:w="1351" w:type="dxa"/>
            <w:vAlign w:val="center"/>
          </w:tcPr>
          <w:p w14:paraId="72126F68" w14:textId="77777777" w:rsidR="005901C0" w:rsidRPr="0034469B" w:rsidRDefault="005901C0" w:rsidP="00B61943">
            <w:pPr>
              <w:spacing w:before="80" w:after="80" w:line="264" w:lineRule="auto"/>
              <w:rPr>
                <w:color w:val="FF0000"/>
              </w:rPr>
            </w:pPr>
            <w:r w:rsidRPr="0034469B">
              <w:rPr>
                <w:color w:val="FF0000"/>
              </w:rPr>
              <w:t>R$</w:t>
            </w:r>
          </w:p>
        </w:tc>
        <w:tc>
          <w:tcPr>
            <w:tcW w:w="1283" w:type="dxa"/>
            <w:vAlign w:val="center"/>
          </w:tcPr>
          <w:p w14:paraId="4848DD98" w14:textId="77777777" w:rsidR="005901C0" w:rsidRPr="0034469B" w:rsidRDefault="005901C0" w:rsidP="00B61943">
            <w:pPr>
              <w:spacing w:before="80" w:after="80" w:line="264" w:lineRule="auto"/>
              <w:rPr>
                <w:color w:val="FF0000"/>
              </w:rPr>
            </w:pPr>
            <w:r w:rsidRPr="0034469B">
              <w:rPr>
                <w:color w:val="FF0000"/>
              </w:rPr>
              <w:t>R$</w:t>
            </w:r>
          </w:p>
        </w:tc>
      </w:tr>
      <w:tr w:rsidR="005901C0" w:rsidRPr="00A13DD0" w14:paraId="3FFD2690" w14:textId="77777777" w:rsidTr="005901C0">
        <w:tc>
          <w:tcPr>
            <w:tcW w:w="562" w:type="dxa"/>
            <w:vAlign w:val="center"/>
          </w:tcPr>
          <w:p w14:paraId="314D8739" w14:textId="77777777" w:rsidR="005901C0" w:rsidRPr="00A13DD0" w:rsidRDefault="005901C0" w:rsidP="00B61943">
            <w:pPr>
              <w:spacing w:before="80" w:after="80" w:line="264" w:lineRule="auto"/>
              <w:jc w:val="center"/>
            </w:pPr>
            <w:r w:rsidRPr="00A13DD0">
              <w:t>2</w:t>
            </w:r>
          </w:p>
        </w:tc>
        <w:tc>
          <w:tcPr>
            <w:tcW w:w="2432" w:type="dxa"/>
            <w:vAlign w:val="center"/>
          </w:tcPr>
          <w:p w14:paraId="06497399" w14:textId="77777777" w:rsidR="005901C0" w:rsidRPr="00A13DD0" w:rsidRDefault="005901C0" w:rsidP="00B61943">
            <w:pPr>
              <w:spacing w:before="80" w:after="80" w:line="264" w:lineRule="auto"/>
              <w:jc w:val="center"/>
            </w:pPr>
          </w:p>
        </w:tc>
        <w:tc>
          <w:tcPr>
            <w:tcW w:w="1355" w:type="dxa"/>
            <w:vAlign w:val="center"/>
          </w:tcPr>
          <w:p w14:paraId="4AE4588C" w14:textId="77777777" w:rsidR="005901C0" w:rsidRPr="00A13DD0" w:rsidRDefault="005901C0" w:rsidP="00B61943">
            <w:pPr>
              <w:spacing w:before="80" w:after="80" w:line="264" w:lineRule="auto"/>
              <w:jc w:val="center"/>
            </w:pPr>
          </w:p>
        </w:tc>
        <w:tc>
          <w:tcPr>
            <w:tcW w:w="1511" w:type="dxa"/>
            <w:vAlign w:val="center"/>
          </w:tcPr>
          <w:p w14:paraId="3525D3E4" w14:textId="77777777" w:rsidR="005901C0" w:rsidRPr="00A13DD0" w:rsidRDefault="005901C0" w:rsidP="00B61943">
            <w:pPr>
              <w:spacing w:before="80" w:after="80" w:line="264" w:lineRule="auto"/>
              <w:jc w:val="center"/>
            </w:pPr>
          </w:p>
        </w:tc>
        <w:tc>
          <w:tcPr>
            <w:tcW w:w="1351" w:type="dxa"/>
            <w:vAlign w:val="center"/>
          </w:tcPr>
          <w:p w14:paraId="073EB44A" w14:textId="77777777" w:rsidR="005901C0" w:rsidRPr="0034469B" w:rsidRDefault="005901C0" w:rsidP="00B61943">
            <w:pPr>
              <w:spacing w:before="80" w:after="80" w:line="264" w:lineRule="auto"/>
              <w:rPr>
                <w:color w:val="FF0000"/>
              </w:rPr>
            </w:pPr>
            <w:r w:rsidRPr="0034469B">
              <w:rPr>
                <w:color w:val="FF0000"/>
              </w:rPr>
              <w:t>R$</w:t>
            </w:r>
          </w:p>
        </w:tc>
        <w:tc>
          <w:tcPr>
            <w:tcW w:w="1283" w:type="dxa"/>
            <w:vAlign w:val="center"/>
          </w:tcPr>
          <w:p w14:paraId="0B9721ED" w14:textId="77777777" w:rsidR="005901C0" w:rsidRPr="0034469B" w:rsidRDefault="005901C0" w:rsidP="00B61943">
            <w:pPr>
              <w:spacing w:before="80" w:after="80" w:line="264" w:lineRule="auto"/>
              <w:rPr>
                <w:color w:val="FF0000"/>
              </w:rPr>
            </w:pPr>
            <w:r w:rsidRPr="0034469B">
              <w:rPr>
                <w:color w:val="FF0000"/>
              </w:rPr>
              <w:t>R$</w:t>
            </w:r>
          </w:p>
        </w:tc>
      </w:tr>
      <w:tr w:rsidR="005901C0" w:rsidRPr="00A13DD0" w14:paraId="379C84B4" w14:textId="77777777" w:rsidTr="005901C0">
        <w:tc>
          <w:tcPr>
            <w:tcW w:w="7211" w:type="dxa"/>
            <w:gridSpan w:val="5"/>
            <w:vAlign w:val="center"/>
          </w:tcPr>
          <w:p w14:paraId="6DBD3541" w14:textId="77777777" w:rsidR="005901C0" w:rsidRPr="00A13DD0" w:rsidRDefault="005901C0" w:rsidP="00B61943">
            <w:pPr>
              <w:spacing w:before="80" w:after="80" w:line="264" w:lineRule="auto"/>
              <w:jc w:val="center"/>
              <w:rPr>
                <w:b/>
              </w:rPr>
            </w:pPr>
            <w:r w:rsidRPr="00A13DD0">
              <w:rPr>
                <w:b/>
              </w:rPr>
              <w:lastRenderedPageBreak/>
              <w:t>Valor Total da Contratação</w:t>
            </w:r>
          </w:p>
        </w:tc>
        <w:tc>
          <w:tcPr>
            <w:tcW w:w="1283" w:type="dxa"/>
            <w:vAlign w:val="center"/>
          </w:tcPr>
          <w:p w14:paraId="0EB101BE" w14:textId="77777777" w:rsidR="005901C0" w:rsidRPr="0034469B" w:rsidRDefault="005901C0" w:rsidP="00B61943">
            <w:pPr>
              <w:spacing w:before="80" w:after="80" w:line="264" w:lineRule="auto"/>
              <w:rPr>
                <w:color w:val="FF0000"/>
              </w:rPr>
            </w:pPr>
            <w:r w:rsidRPr="0034469B">
              <w:rPr>
                <w:color w:val="FF0000"/>
              </w:rPr>
              <w:t>R$</w:t>
            </w:r>
          </w:p>
        </w:tc>
      </w:tr>
    </w:tbl>
    <w:p w14:paraId="0A9BCD74" w14:textId="012E3B53" w:rsidR="00766CC1" w:rsidRPr="00A13DD0" w:rsidRDefault="00B22D40" w:rsidP="00B61943">
      <w:pPr>
        <w:pStyle w:val="Ttulo1"/>
        <w:spacing w:before="80" w:after="80" w:line="264" w:lineRule="auto"/>
      </w:pPr>
      <w:r>
        <w:t>3. Do Valor da Co</w:t>
      </w:r>
      <w:r w:rsidR="00766CC1" w:rsidRPr="00A13DD0">
        <w:t>ntratação</w:t>
      </w:r>
      <w:r w:rsidR="00DC01B4" w:rsidRPr="00A13DD0">
        <w:t xml:space="preserve"> e da Dot</w:t>
      </w:r>
      <w:r w:rsidR="0066701A" w:rsidRPr="00A13DD0">
        <w:t>ação Orçamentária</w:t>
      </w:r>
    </w:p>
    <w:p w14:paraId="16258960" w14:textId="5BAE9D04" w:rsidR="00C037BA" w:rsidRPr="00A13DD0" w:rsidRDefault="00AE6B43" w:rsidP="00B61943">
      <w:pPr>
        <w:spacing w:before="80" w:after="80" w:line="264" w:lineRule="auto"/>
      </w:pPr>
      <w:r w:rsidRPr="00A13DD0">
        <w:t>3.1</w:t>
      </w:r>
      <w:r w:rsidR="00D41859">
        <w:t>.</w:t>
      </w:r>
      <w:r w:rsidRPr="00A13DD0">
        <w:t xml:space="preserve"> </w:t>
      </w:r>
      <w:r w:rsidR="00526B24" w:rsidRPr="00A13DD0">
        <w:t>Valor Total do Contrato</w:t>
      </w:r>
      <w:r w:rsidR="00526B24" w:rsidRPr="00A13DD0">
        <w:tab/>
      </w:r>
      <w:r w:rsidR="00B22D40">
        <w:t>o</w:t>
      </w:r>
      <w:r w:rsidR="00526B24" w:rsidRPr="00A13DD0">
        <w:t xml:space="preserve"> contratante pagará a contratada o valor total de R$ </w:t>
      </w:r>
      <w:proofErr w:type="spellStart"/>
      <w:r w:rsidR="00526B24" w:rsidRPr="00A13DD0">
        <w:rPr>
          <w:color w:val="FF0000"/>
        </w:rPr>
        <w:t>xxx</w:t>
      </w:r>
      <w:proofErr w:type="spellEnd"/>
      <w:r w:rsidR="00526B24" w:rsidRPr="00A13DD0">
        <w:t>, contemplando todos os custos direta ou indiretamente relacionados com a perfeita e completa execução do contrato.</w:t>
      </w:r>
    </w:p>
    <w:p w14:paraId="72C54CB9" w14:textId="217E2CAA" w:rsidR="0066701A" w:rsidRPr="00A13DD0" w:rsidRDefault="0066701A" w:rsidP="00B61943">
      <w:pPr>
        <w:spacing w:before="80" w:after="80" w:line="264" w:lineRule="auto"/>
      </w:pPr>
      <w:r w:rsidRPr="00A13DD0">
        <w:t>3.2</w:t>
      </w:r>
      <w:r w:rsidR="00D41859">
        <w:t>.</w:t>
      </w:r>
      <w:r w:rsidRPr="00A13DD0">
        <w:t xml:space="preserve"> As despesas decorrentes do presente contrato correrão por conta </w:t>
      </w:r>
      <w:proofErr w:type="gramStart"/>
      <w:r w:rsidRPr="00A13DD0">
        <w:t>da(</w:t>
      </w:r>
      <w:proofErr w:type="gramEnd"/>
      <w:r w:rsidRPr="00A13DD0">
        <w:t>s</w:t>
      </w:r>
      <w:r w:rsidR="00903FA3" w:rsidRPr="00A13DD0">
        <w:t xml:space="preserve">) </w:t>
      </w:r>
      <w:r w:rsidRPr="00A13DD0">
        <w:t>seguinte(s</w:t>
      </w:r>
      <w:r w:rsidR="00903FA3" w:rsidRPr="00A13DD0">
        <w:t xml:space="preserve">) </w:t>
      </w:r>
      <w:r w:rsidRPr="00A13DD0">
        <w:t>dotação (</w:t>
      </w:r>
      <w:proofErr w:type="spellStart"/>
      <w:r w:rsidRPr="00A13DD0">
        <w:t>ões</w:t>
      </w:r>
      <w:proofErr w:type="spellEnd"/>
      <w:r w:rsidR="00903FA3" w:rsidRPr="00A13DD0">
        <w:t xml:space="preserve">) </w:t>
      </w:r>
      <w:r w:rsidRPr="00A13DD0">
        <w:t>orçamentária(s</w:t>
      </w:r>
      <w:r w:rsidR="00903FA3" w:rsidRPr="00A13DD0">
        <w:t>)</w:t>
      </w:r>
      <w:r w:rsidRPr="00A13DD0">
        <w:t xml:space="preserve">: </w:t>
      </w:r>
      <w:r w:rsidR="00EC663C" w:rsidRPr="00A13DD0">
        <w:rPr>
          <w:color w:val="FF0000"/>
        </w:rPr>
        <w:t>[indicar dotações]</w:t>
      </w:r>
    </w:p>
    <w:p w14:paraId="02238804" w14:textId="5AFF03D4" w:rsidR="007E3633" w:rsidRPr="00A13DD0" w:rsidRDefault="007E3633" w:rsidP="00B61943">
      <w:pPr>
        <w:pStyle w:val="Ttulo1"/>
        <w:spacing w:before="80" w:after="80" w:line="264" w:lineRule="auto"/>
      </w:pPr>
      <w:r w:rsidRPr="00A13DD0">
        <w:t>4. Das Condições de Pagamento</w:t>
      </w:r>
    </w:p>
    <w:p w14:paraId="103B8DBB" w14:textId="5358B350" w:rsidR="007E3633" w:rsidRPr="00A13DD0" w:rsidRDefault="007E3633" w:rsidP="00B61943">
      <w:pPr>
        <w:spacing w:before="80" w:after="80" w:line="264" w:lineRule="auto"/>
      </w:pPr>
      <w:r w:rsidRPr="00A13DD0">
        <w:t>4.1</w:t>
      </w:r>
      <w:r w:rsidR="005F5406">
        <w:t>.</w:t>
      </w:r>
      <w:r w:rsidRPr="00A13DD0">
        <w:t xml:space="preserve"> Concluído o serviço, ou a etapa, na forma especificada no Termo de Referência, a Nota Fiscal deverá ser enviada ao fiscal da contratação, através do e-mail i</w:t>
      </w:r>
      <w:r w:rsidR="00B22D40">
        <w:t>nformado no Termo de Referência ou presencialmente.</w:t>
      </w:r>
    </w:p>
    <w:p w14:paraId="19A006EE" w14:textId="24E5FA15" w:rsidR="00CC3A36" w:rsidRPr="00A13DD0" w:rsidRDefault="00CC3A36" w:rsidP="00B61943">
      <w:pPr>
        <w:spacing w:before="80" w:after="80" w:line="264" w:lineRule="auto"/>
      </w:pPr>
      <w:r w:rsidRPr="00A13DD0">
        <w:t>4.2</w:t>
      </w:r>
      <w:r w:rsidR="005F5406">
        <w:t>.</w:t>
      </w:r>
      <w:r w:rsidRPr="00A13DD0">
        <w:t xml:space="preserve"> As formas e condições de pagamento são reguladas pelo Decreto Municipal n° 5.394, de 10 de janeiro de 2024.</w:t>
      </w:r>
    </w:p>
    <w:p w14:paraId="30D3DE1E" w14:textId="11EC87EB" w:rsidR="004D4BC1" w:rsidRPr="00A13DD0" w:rsidRDefault="004D4BC1" w:rsidP="00B61943">
      <w:pPr>
        <w:spacing w:before="80" w:after="80" w:line="264" w:lineRule="auto"/>
      </w:pPr>
      <w:r w:rsidRPr="00A13DD0">
        <w:t>4.3 Recebida a Nota Fiscal ou documento de cobrança pelos fiscais e gestor do contrato, correrá o prazo de 5 dias úteis para fins de recebimento definitivo e liquidação, na forma deste item.</w:t>
      </w:r>
    </w:p>
    <w:p w14:paraId="4AFD039C" w14:textId="4F35397A" w:rsidR="004D4BC1" w:rsidRPr="00A13DD0" w:rsidRDefault="004D4BC1" w:rsidP="00B61943">
      <w:pPr>
        <w:spacing w:before="80" w:after="80" w:line="264" w:lineRule="auto"/>
      </w:pPr>
      <w:proofErr w:type="gramStart"/>
      <w:r w:rsidRPr="00A13DD0">
        <w:t>4.4 Para</w:t>
      </w:r>
      <w:proofErr w:type="gramEnd"/>
      <w:r w:rsidRPr="00A13DD0">
        <w:t xml:space="preserve"> fins de liquidação, os fiscais e gestores devem verificar se a Nota Fiscal (ou documento equivalente</w:t>
      </w:r>
      <w:r w:rsidR="00903FA3" w:rsidRPr="00A13DD0">
        <w:t xml:space="preserve">) </w:t>
      </w:r>
      <w:r w:rsidRPr="00A13DD0">
        <w:t>apresentada expressa os elementos necessários e essenciais do documento, tais como:</w:t>
      </w:r>
    </w:p>
    <w:p w14:paraId="678041EC" w14:textId="18F95E4D" w:rsidR="004D4BC1" w:rsidRPr="00A13DD0" w:rsidRDefault="004D4BC1" w:rsidP="00B61943">
      <w:pPr>
        <w:spacing w:before="80" w:after="80" w:line="264" w:lineRule="auto"/>
        <w:ind w:left="708"/>
      </w:pPr>
      <w:r w:rsidRPr="00A13DD0">
        <w:t>a</w:t>
      </w:r>
      <w:r w:rsidR="00903FA3" w:rsidRPr="00A13DD0">
        <w:t xml:space="preserve">) </w:t>
      </w:r>
      <w:r w:rsidRPr="00A13DD0">
        <w:t>o prazo de validade;</w:t>
      </w:r>
    </w:p>
    <w:p w14:paraId="3E6DFB29" w14:textId="6411259C" w:rsidR="004D4BC1" w:rsidRPr="00A13DD0" w:rsidRDefault="004D4BC1" w:rsidP="00B61943">
      <w:pPr>
        <w:spacing w:before="80" w:after="80" w:line="264" w:lineRule="auto"/>
        <w:ind w:left="708"/>
      </w:pPr>
      <w:r w:rsidRPr="00A13DD0">
        <w:t>b</w:t>
      </w:r>
      <w:r w:rsidR="00903FA3" w:rsidRPr="00A13DD0">
        <w:t xml:space="preserve">) </w:t>
      </w:r>
      <w:r w:rsidRPr="00A13DD0">
        <w:t>a data da emissão;</w:t>
      </w:r>
    </w:p>
    <w:p w14:paraId="1C493A79" w14:textId="50FA82E0" w:rsidR="004D4BC1" w:rsidRPr="00A13DD0" w:rsidRDefault="004D4BC1" w:rsidP="00B61943">
      <w:pPr>
        <w:spacing w:before="80" w:after="80" w:line="264" w:lineRule="auto"/>
        <w:ind w:left="708"/>
      </w:pPr>
      <w:r w:rsidRPr="00A13DD0">
        <w:t>c</w:t>
      </w:r>
      <w:r w:rsidR="00903FA3" w:rsidRPr="00A13DD0">
        <w:t xml:space="preserve">) </w:t>
      </w:r>
      <w:r w:rsidRPr="00A13DD0">
        <w:t>os dados do emissor nota fiscal serem de mesma titularidade da contratada;</w:t>
      </w:r>
    </w:p>
    <w:p w14:paraId="405500FC" w14:textId="0E392BD1" w:rsidR="004D4BC1" w:rsidRPr="00A13DD0" w:rsidRDefault="004D4BC1" w:rsidP="00B61943">
      <w:pPr>
        <w:spacing w:before="80" w:after="80" w:line="264" w:lineRule="auto"/>
        <w:ind w:left="708"/>
      </w:pPr>
      <w:r w:rsidRPr="00A13DD0">
        <w:t>d</w:t>
      </w:r>
      <w:r w:rsidR="00903FA3" w:rsidRPr="00A13DD0">
        <w:t xml:space="preserve">) </w:t>
      </w:r>
      <w:r w:rsidRPr="00A13DD0">
        <w:t>os dados do contrato e do órgão contratante;</w:t>
      </w:r>
    </w:p>
    <w:p w14:paraId="181392E6" w14:textId="78333CBF" w:rsidR="004D4BC1" w:rsidRPr="00A13DD0" w:rsidRDefault="004D4BC1" w:rsidP="00B61943">
      <w:pPr>
        <w:spacing w:before="80" w:after="80" w:line="264" w:lineRule="auto"/>
        <w:ind w:left="708"/>
      </w:pPr>
      <w:r w:rsidRPr="00A13DD0">
        <w:t>e</w:t>
      </w:r>
      <w:r w:rsidR="00903FA3" w:rsidRPr="00A13DD0">
        <w:t xml:space="preserve">) </w:t>
      </w:r>
      <w:r w:rsidRPr="00A13DD0">
        <w:t>o período respectivo de execução do contrato;</w:t>
      </w:r>
    </w:p>
    <w:p w14:paraId="41F742BE" w14:textId="1BDB8EC7" w:rsidR="004D4BC1" w:rsidRPr="00A13DD0" w:rsidRDefault="004D4BC1" w:rsidP="00B61943">
      <w:pPr>
        <w:spacing w:before="80" w:after="80" w:line="264" w:lineRule="auto"/>
        <w:ind w:left="708"/>
      </w:pPr>
      <w:r w:rsidRPr="00A13DD0">
        <w:t>f</w:t>
      </w:r>
      <w:r w:rsidR="00903FA3" w:rsidRPr="00A13DD0">
        <w:t xml:space="preserve">) </w:t>
      </w:r>
      <w:r w:rsidRPr="00A13DD0">
        <w:t>o valor a pagar; e</w:t>
      </w:r>
    </w:p>
    <w:p w14:paraId="45C84DE9" w14:textId="3592A3B6" w:rsidR="004D4BC1" w:rsidRPr="00A13DD0" w:rsidRDefault="004D4BC1" w:rsidP="00B61943">
      <w:pPr>
        <w:spacing w:before="80" w:after="80" w:line="264" w:lineRule="auto"/>
        <w:ind w:left="708"/>
      </w:pPr>
      <w:r w:rsidRPr="00A13DD0">
        <w:t>g</w:t>
      </w:r>
      <w:r w:rsidR="00903FA3" w:rsidRPr="00A13DD0">
        <w:t xml:space="preserve">) </w:t>
      </w:r>
      <w:r w:rsidRPr="00A13DD0">
        <w:t>eventual destaque do valor de retenções tributárias cabíveis.</w:t>
      </w:r>
    </w:p>
    <w:p w14:paraId="3061CA26" w14:textId="3F06A1B7" w:rsidR="004D4BC1" w:rsidRPr="00A13DD0" w:rsidRDefault="004D4BC1" w:rsidP="00B61943">
      <w:pPr>
        <w:spacing w:before="80" w:after="80" w:line="264" w:lineRule="auto"/>
      </w:pPr>
      <w:r w:rsidRPr="00A13DD0">
        <w:t>4.5</w:t>
      </w:r>
      <w:r w:rsidR="00D41859">
        <w:t>.</w:t>
      </w:r>
      <w:r w:rsidRPr="00A13DD0">
        <w:t xml:space="preserve"> Havendo erro na apresentação da Nota Fiscal ou documento equivalente, ou circunstância que impeça a liquidação da despesa, esta ficará sobrestada até que o contratado providencie as medidas saneadoras, reiniciando-se o prazo após a comprovação da regularização da situação, sem ônus à contratante.</w:t>
      </w:r>
    </w:p>
    <w:p w14:paraId="4EB3C14A" w14:textId="6203FF8E" w:rsidR="004D4BC1" w:rsidRPr="00A13DD0" w:rsidRDefault="004D4BC1" w:rsidP="00B61943">
      <w:pPr>
        <w:spacing w:before="80" w:after="80" w:line="264" w:lineRule="auto"/>
      </w:pPr>
      <w:r w:rsidRPr="00A13DD0">
        <w:t>4.6</w:t>
      </w:r>
      <w:r w:rsidR="00D41859">
        <w:t>.</w:t>
      </w:r>
      <w:r w:rsidRPr="00A13DD0">
        <w:t xml:space="preserve"> Após o recebimento definitivo e a liquidação a Nota Fiscal ou documento equivalente será encaminhado para pagamento à Coordenadoria de Contabilidade.</w:t>
      </w:r>
    </w:p>
    <w:p w14:paraId="3665AF1F" w14:textId="7204E3A0" w:rsidR="004D4BC1" w:rsidRPr="00A13DD0" w:rsidRDefault="004D4BC1" w:rsidP="00B61943">
      <w:pPr>
        <w:spacing w:before="80" w:after="80" w:line="264" w:lineRule="auto"/>
      </w:pPr>
      <w:r w:rsidRPr="00A13DD0">
        <w:t>4.7</w:t>
      </w:r>
      <w:r w:rsidR="00D41859">
        <w:t>.</w:t>
      </w:r>
      <w:r w:rsidRPr="00A13DD0">
        <w:t xml:space="preserve"> O pagamento será efetuado no prazo máximo de até 8 dias úteis, contados do recebimento da Nota Fiscal ou documento equivalente na Coordenadoria de Contabilidade, conforme seção anterior.</w:t>
      </w:r>
    </w:p>
    <w:p w14:paraId="75FC152B" w14:textId="08D3927A" w:rsidR="004D4BC1" w:rsidRPr="00A13DD0" w:rsidRDefault="004D4BC1" w:rsidP="00B61943">
      <w:pPr>
        <w:spacing w:before="80" w:after="80" w:line="264" w:lineRule="auto"/>
      </w:pPr>
      <w:r w:rsidRPr="00A13DD0">
        <w:t>4.8</w:t>
      </w:r>
      <w:r w:rsidR="00D41859">
        <w:t>.</w:t>
      </w:r>
      <w:r w:rsidRPr="00A13DD0">
        <w:t xml:space="preserve"> Ocorrendo atraso no pagamento, os valores serão corrigidos monetariamente pelo IPCA do período, ou outro índice que vier a substituí-lo, e a Administração pagará a contratada com juros de 0,5% ao mês, </w:t>
      </w:r>
      <w:proofErr w:type="gramStart"/>
      <w:r w:rsidRPr="00A13DD0">
        <w:t>pro</w:t>
      </w:r>
      <w:proofErr w:type="gramEnd"/>
      <w:r w:rsidRPr="00A13DD0">
        <w:t xml:space="preserve"> rata.</w:t>
      </w:r>
    </w:p>
    <w:p w14:paraId="62C51BD0" w14:textId="58DB5496" w:rsidR="004D4BC1" w:rsidRPr="00A13DD0" w:rsidRDefault="004D4BC1" w:rsidP="00B61943">
      <w:pPr>
        <w:spacing w:before="80" w:after="80" w:line="264" w:lineRule="auto"/>
        <w:ind w:left="708"/>
      </w:pPr>
      <w:r w:rsidRPr="00A13DD0">
        <w:t>a</w:t>
      </w:r>
      <w:r w:rsidR="00903FA3" w:rsidRPr="00A13DD0">
        <w:t xml:space="preserve">) </w:t>
      </w:r>
      <w:r w:rsidRPr="00A13DD0">
        <w:t>O atraso de pagamento só será considerado se a Administração der causa ao mesmo;</w:t>
      </w:r>
    </w:p>
    <w:p w14:paraId="3EC8EAE1" w14:textId="13551E68" w:rsidR="004D4BC1" w:rsidRPr="00A13DD0" w:rsidRDefault="004D4BC1" w:rsidP="00B61943">
      <w:pPr>
        <w:spacing w:before="80" w:after="80" w:line="264" w:lineRule="auto"/>
        <w:ind w:left="708"/>
      </w:pPr>
      <w:r w:rsidRPr="00A13DD0">
        <w:lastRenderedPageBreak/>
        <w:t>b</w:t>
      </w:r>
      <w:r w:rsidR="00903FA3" w:rsidRPr="00A13DD0">
        <w:t xml:space="preserve">) </w:t>
      </w:r>
      <w:r w:rsidRPr="00A13DD0">
        <w:t>A contagem do prazo para liquidação se inicia com o recebimento da Nota Fiscal ou documento equivalente pelo Fiscal ou Gestor da contratação.</w:t>
      </w:r>
    </w:p>
    <w:p w14:paraId="5D923B9E" w14:textId="0F7579E9" w:rsidR="004D4BC1" w:rsidRPr="00A13DD0" w:rsidRDefault="004D4BC1" w:rsidP="00B61943">
      <w:pPr>
        <w:spacing w:before="80" w:after="80" w:line="264" w:lineRule="auto"/>
        <w:ind w:left="708"/>
      </w:pPr>
      <w:r w:rsidRPr="00A13DD0">
        <w:t>c</w:t>
      </w:r>
      <w:r w:rsidR="00903FA3" w:rsidRPr="00A13DD0">
        <w:t xml:space="preserve">) </w:t>
      </w:r>
      <w:r w:rsidRPr="00A13DD0">
        <w:t>A contagem do prazo para pagamento se inicia com o recebimento da Nota Fiscal ou documento equivalente na Coordenadoria de Contabilidade.</w:t>
      </w:r>
    </w:p>
    <w:p w14:paraId="1221343D" w14:textId="26659362" w:rsidR="004D4BC1" w:rsidRPr="00A13DD0" w:rsidRDefault="004D4BC1" w:rsidP="00B61943">
      <w:pPr>
        <w:spacing w:before="80" w:after="80" w:line="264" w:lineRule="auto"/>
      </w:pPr>
      <w:r w:rsidRPr="00A13DD0">
        <w:t>4.9</w:t>
      </w:r>
      <w:r w:rsidR="00D41859">
        <w:t>.</w:t>
      </w:r>
      <w:r w:rsidRPr="00A13DD0">
        <w:t xml:space="preserve"> O pagamento será realizado através de transferência bancária em conta corrente, agência e banco indicados pelo contratado na proposta ou na nota fiscal.</w:t>
      </w:r>
    </w:p>
    <w:p w14:paraId="1EDDD650" w14:textId="32F19AEB" w:rsidR="004D4BC1" w:rsidRPr="00A13DD0" w:rsidRDefault="004D4BC1" w:rsidP="00B61943">
      <w:pPr>
        <w:spacing w:before="80" w:after="80" w:line="264" w:lineRule="auto"/>
      </w:pPr>
      <w:r w:rsidRPr="00A13DD0">
        <w:t>4.10. Será considerada data do pagamento o dia em que constar como emitida a transferência bancária para pagamento.</w:t>
      </w:r>
    </w:p>
    <w:p w14:paraId="3F737FD9" w14:textId="4FCA20E4" w:rsidR="004D4BC1" w:rsidRPr="00A13DD0" w:rsidRDefault="004D4BC1" w:rsidP="00B61943">
      <w:pPr>
        <w:spacing w:before="80" w:after="80" w:line="264" w:lineRule="auto"/>
      </w:pPr>
      <w:r w:rsidRPr="00A13DD0">
        <w:t>4.11. Quando do pagamento, será efetuada a retenção tributária prevista na legislação aplicável.</w:t>
      </w:r>
    </w:p>
    <w:p w14:paraId="4CFC77EE" w14:textId="016FF8FD" w:rsidR="004D4BC1" w:rsidRPr="00A13DD0" w:rsidRDefault="004D4BC1" w:rsidP="00B61943">
      <w:pPr>
        <w:spacing w:before="80" w:after="80" w:line="264" w:lineRule="auto"/>
      </w:pPr>
      <w:r w:rsidRPr="00A13DD0">
        <w:t>4.12. Independentemente do percentual de tributo inserido na planilha, quando houver, serão retidos na fonte, quando da realização do pagamento, os percentuais estabelecidos na legislação vigente.</w:t>
      </w:r>
    </w:p>
    <w:p w14:paraId="37ECD4E3" w14:textId="322C315D" w:rsidR="004D4BC1" w:rsidRDefault="004D4BC1" w:rsidP="00B61943">
      <w:pPr>
        <w:spacing w:before="80" w:after="80" w:line="264" w:lineRule="auto"/>
      </w:pPr>
      <w:r w:rsidRPr="00A13DD0">
        <w:t>4.13. O contratado regularmente optante pelo Simples Nacional, nos termos da Lei Complementar nº 123, de 2006,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646E986C" w14:textId="0DFFC51A" w:rsidR="00CC4777" w:rsidRDefault="00CC4777" w:rsidP="00B61943">
      <w:pPr>
        <w:spacing w:before="80" w:after="80" w:line="264" w:lineRule="auto"/>
      </w:pPr>
      <w:r>
        <w:t>4.14. Somente serão pagos os valores correspondentes aos serviços efetivamente prestados e atestados pelo Gestor do contrato.</w:t>
      </w:r>
    </w:p>
    <w:p w14:paraId="2839401A" w14:textId="08943062" w:rsidR="005F5406" w:rsidRPr="00A13DD0" w:rsidRDefault="00D41859" w:rsidP="00B61943">
      <w:pPr>
        <w:spacing w:before="80" w:after="80" w:line="264" w:lineRule="auto"/>
      </w:pPr>
      <w:r>
        <w:t>4.15. Se</w:t>
      </w:r>
      <w:r w:rsidR="005F5406">
        <w:t xml:space="preserve"> tratando de contratado pessoa física, serão retidos também os valores referentes à contribuição previdenciária.</w:t>
      </w:r>
    </w:p>
    <w:p w14:paraId="3913DE20" w14:textId="589EAD86" w:rsidR="00E21B48" w:rsidRPr="00A13DD0" w:rsidRDefault="008F6269" w:rsidP="00B61943">
      <w:pPr>
        <w:pStyle w:val="Ttulo1"/>
        <w:spacing w:before="80" w:after="80" w:line="264" w:lineRule="auto"/>
      </w:pPr>
      <w:r w:rsidRPr="00A13DD0">
        <w:t>5</w:t>
      </w:r>
      <w:r w:rsidR="00E21B48" w:rsidRPr="00A13DD0">
        <w:t xml:space="preserve">. </w:t>
      </w:r>
      <w:r w:rsidRPr="00A13DD0">
        <w:t>Dos prazos/Vigência/Local/Do fornecimento:</w:t>
      </w:r>
    </w:p>
    <w:p w14:paraId="4A3D3895" w14:textId="3AF31217" w:rsidR="00E21B48" w:rsidRPr="00A13DD0" w:rsidRDefault="008F6269" w:rsidP="00B61943">
      <w:pPr>
        <w:spacing w:before="80" w:after="80" w:line="264" w:lineRule="auto"/>
        <w:rPr>
          <w:color w:val="FF0000"/>
        </w:rPr>
      </w:pPr>
      <w:r w:rsidRPr="00A13DD0">
        <w:t>5.1</w:t>
      </w:r>
      <w:r w:rsidR="00D41859">
        <w:t>.</w:t>
      </w:r>
      <w:r w:rsidR="00E21B48" w:rsidRPr="00A13DD0">
        <w:t xml:space="preserve"> </w:t>
      </w:r>
      <w:r w:rsidR="009A34D8" w:rsidRPr="00A13DD0">
        <w:t xml:space="preserve">O serviço será executado sob o regime de </w:t>
      </w:r>
      <w:r w:rsidR="009A34D8" w:rsidRPr="00A13DD0">
        <w:rPr>
          <w:color w:val="FF0000"/>
        </w:rPr>
        <w:t>[regime de execução].</w:t>
      </w:r>
    </w:p>
    <w:p w14:paraId="00BDCB62" w14:textId="106363AE" w:rsidR="00B22D40" w:rsidRPr="00A13DD0" w:rsidRDefault="00B22D40" w:rsidP="00B61943">
      <w:pPr>
        <w:spacing w:before="80" w:after="80" w:line="264" w:lineRule="auto"/>
        <w:rPr>
          <w:color w:val="auto"/>
        </w:rPr>
      </w:pPr>
      <w:r>
        <w:rPr>
          <w:color w:val="auto"/>
        </w:rPr>
        <w:t>5.2</w:t>
      </w:r>
      <w:r w:rsidR="00D41859">
        <w:rPr>
          <w:color w:val="auto"/>
        </w:rPr>
        <w:t>.</w:t>
      </w:r>
      <w:r>
        <w:rPr>
          <w:color w:val="FF0000"/>
        </w:rPr>
        <w:t xml:space="preserve"> </w:t>
      </w:r>
      <w:r w:rsidRPr="00B22D40">
        <w:rPr>
          <w:color w:val="auto"/>
        </w:rPr>
        <w:t xml:space="preserve">O prazo de vigência da contratação é de </w:t>
      </w:r>
      <w:r>
        <w:rPr>
          <w:color w:val="FF0000"/>
        </w:rPr>
        <w:t>[</w:t>
      </w:r>
      <w:r w:rsidR="00275D57">
        <w:rPr>
          <w:color w:val="FF0000"/>
        </w:rPr>
        <w:t>prazo em anos</w:t>
      </w:r>
      <w:r>
        <w:rPr>
          <w:color w:val="FF0000"/>
        </w:rPr>
        <w:t xml:space="preserve">] </w:t>
      </w:r>
      <w:r w:rsidRPr="00B22D40">
        <w:rPr>
          <w:color w:val="auto"/>
        </w:rPr>
        <w:t xml:space="preserve">contados </w:t>
      </w:r>
      <w:proofErr w:type="gramStart"/>
      <w:r w:rsidRPr="00B22D40">
        <w:rPr>
          <w:color w:val="auto"/>
        </w:rPr>
        <w:t>do(</w:t>
      </w:r>
      <w:proofErr w:type="gramEnd"/>
      <w:r w:rsidRPr="00B22D40">
        <w:rPr>
          <w:color w:val="auto"/>
        </w:rPr>
        <w:t xml:space="preserve">a) </w:t>
      </w:r>
      <w:r w:rsidRPr="00B22D40">
        <w:rPr>
          <w:color w:val="FF0000"/>
        </w:rPr>
        <w:t xml:space="preserve">[data, horário, prazo de início, </w:t>
      </w:r>
      <w:proofErr w:type="spellStart"/>
      <w:r w:rsidRPr="00B22D40">
        <w:rPr>
          <w:color w:val="FF0000"/>
        </w:rPr>
        <w:t>etc</w:t>
      </w:r>
      <w:proofErr w:type="spellEnd"/>
      <w:r w:rsidRPr="00B22D40">
        <w:rPr>
          <w:color w:val="FF0000"/>
        </w:rPr>
        <w:t xml:space="preserve">], </w:t>
      </w:r>
      <w:r w:rsidRPr="00B22D40">
        <w:rPr>
          <w:color w:val="auto"/>
        </w:rPr>
        <w:t>prorrogável por até 10 anos, na forma dos artigos 106 e 107 da Lei n° 14.133, de 2021.</w:t>
      </w:r>
    </w:p>
    <w:p w14:paraId="04BB1DBB" w14:textId="34243608" w:rsidR="00042FE6" w:rsidRPr="00A13DD0" w:rsidRDefault="00042FE6" w:rsidP="00B61943">
      <w:pPr>
        <w:spacing w:before="80" w:after="80" w:line="264" w:lineRule="auto"/>
        <w:rPr>
          <w:color w:val="auto"/>
        </w:rPr>
      </w:pPr>
      <w:r w:rsidRPr="00A13DD0">
        <w:rPr>
          <w:color w:val="auto"/>
        </w:rPr>
        <w:t>5.</w:t>
      </w:r>
      <w:r w:rsidR="00B22D40">
        <w:rPr>
          <w:color w:val="auto"/>
        </w:rPr>
        <w:t>3</w:t>
      </w:r>
      <w:r w:rsidR="00D41859">
        <w:rPr>
          <w:color w:val="auto"/>
        </w:rPr>
        <w:t>.</w:t>
      </w:r>
      <w:r w:rsidRPr="00A13DD0">
        <w:rPr>
          <w:color w:val="auto"/>
        </w:rPr>
        <w:t xml:space="preserve"> O serviço deverá ser prestado em conformidade com as especificações do Termo de Referência</w:t>
      </w:r>
      <w:r w:rsidR="002D7213">
        <w:rPr>
          <w:color w:val="auto"/>
        </w:rPr>
        <w:t>.</w:t>
      </w:r>
    </w:p>
    <w:p w14:paraId="26782CF3" w14:textId="23052394" w:rsidR="00993B55" w:rsidRPr="00A13DD0" w:rsidRDefault="00BC2250" w:rsidP="00B61943">
      <w:pPr>
        <w:spacing w:before="80" w:after="80" w:line="264" w:lineRule="auto"/>
        <w:rPr>
          <w:color w:val="auto"/>
        </w:rPr>
      </w:pPr>
      <w:r w:rsidRPr="00A13DD0">
        <w:rPr>
          <w:color w:val="auto"/>
        </w:rPr>
        <w:t>5.4</w:t>
      </w:r>
      <w:r w:rsidR="00D41859">
        <w:rPr>
          <w:color w:val="auto"/>
        </w:rPr>
        <w:t>.</w:t>
      </w:r>
      <w:r w:rsidR="00A03F42" w:rsidRPr="00A13DD0">
        <w:rPr>
          <w:color w:val="auto"/>
        </w:rPr>
        <w:t xml:space="preserve"> </w:t>
      </w:r>
      <w:r w:rsidR="00993B55" w:rsidRPr="00A13DD0">
        <w:rPr>
          <w:color w:val="auto"/>
        </w:rPr>
        <w:t xml:space="preserve">O serviço deverá ser prestado em </w:t>
      </w:r>
      <w:r w:rsidR="00993B55" w:rsidRPr="00A13DD0">
        <w:rPr>
          <w:color w:val="FF0000"/>
        </w:rPr>
        <w:t>[local de execução do serviço]</w:t>
      </w:r>
    </w:p>
    <w:p w14:paraId="752163E1" w14:textId="437D5DC9" w:rsidR="00BC2250" w:rsidRPr="00A13DD0" w:rsidRDefault="00BC2250" w:rsidP="00B61943">
      <w:pPr>
        <w:spacing w:before="80" w:after="80" w:line="264" w:lineRule="auto"/>
        <w:rPr>
          <w:color w:val="auto"/>
        </w:rPr>
      </w:pPr>
      <w:r w:rsidRPr="00A13DD0">
        <w:rPr>
          <w:color w:val="auto"/>
        </w:rPr>
        <w:t>5.5</w:t>
      </w:r>
      <w:r w:rsidR="00D41859">
        <w:rPr>
          <w:color w:val="auto"/>
        </w:rPr>
        <w:t>.</w:t>
      </w:r>
      <w:r w:rsidRPr="00A13DD0">
        <w:rPr>
          <w:color w:val="auto"/>
        </w:rPr>
        <w:t xml:space="preserve"> A </w:t>
      </w:r>
      <w:r w:rsidR="00661B6A">
        <w:rPr>
          <w:color w:val="auto"/>
        </w:rPr>
        <w:t>contratada</w:t>
      </w:r>
      <w:r w:rsidRPr="00A13DD0">
        <w:rPr>
          <w:color w:val="auto"/>
        </w:rPr>
        <w:t xml:space="preserve"> será responsável por todos os custos agregados ao serviço e pelo cumprimento de todas as exigências legais necessárias, como por exemplo, alimentação, hospedagem, diárias, equipamentos, transporte da equipe de trabalho, encargos sociais e trabalhistas.</w:t>
      </w:r>
    </w:p>
    <w:p w14:paraId="2F685571" w14:textId="631A0B38" w:rsidR="00993B55" w:rsidRPr="00A13DD0" w:rsidRDefault="00993B55" w:rsidP="00B61943">
      <w:pPr>
        <w:pStyle w:val="Ttulo1"/>
        <w:spacing w:before="80" w:after="80" w:line="264" w:lineRule="auto"/>
      </w:pPr>
      <w:r w:rsidRPr="00A13DD0">
        <w:t>6 Do Reajuste, Reequilíbrio e Repactuação</w:t>
      </w:r>
    </w:p>
    <w:p w14:paraId="2B4CE942" w14:textId="6CB02CA1" w:rsidR="00C86322" w:rsidRPr="00A13DD0" w:rsidRDefault="00D41859" w:rsidP="00B61943">
      <w:pPr>
        <w:spacing w:before="80" w:after="80" w:line="264" w:lineRule="auto"/>
      </w:pPr>
      <w:r w:rsidRPr="00A13DD0">
        <w:t>6.1. Os</w:t>
      </w:r>
      <w:r w:rsidR="00C86322" w:rsidRPr="00A13DD0">
        <w:t xml:space="preserve"> preços serão fixos </w:t>
      </w:r>
      <w:r w:rsidR="00950112">
        <w:t>e</w:t>
      </w:r>
      <w:r w:rsidR="00C86322" w:rsidRPr="00A13DD0">
        <w:t xml:space="preserve"> </w:t>
      </w:r>
      <w:r w:rsidR="00950112">
        <w:t>vinculados ao edital de credenciamento.</w:t>
      </w:r>
    </w:p>
    <w:p w14:paraId="5A4E6630" w14:textId="05CB13CC" w:rsidR="00993B55" w:rsidRPr="00A13DD0" w:rsidRDefault="00B61AB3" w:rsidP="00B61943">
      <w:pPr>
        <w:spacing w:before="80" w:after="80" w:line="264" w:lineRule="auto"/>
      </w:pPr>
      <w:r w:rsidRPr="00A13DD0">
        <w:t>6.</w:t>
      </w:r>
      <w:r w:rsidR="00950112">
        <w:t>2. Os preços serão reajusta</w:t>
      </w:r>
      <w:r w:rsidR="007B2899">
        <w:t>dos</w:t>
      </w:r>
      <w:r w:rsidR="00950112">
        <w:t xml:space="preserve"> nas mesmas datas e valores que o edital</w:t>
      </w:r>
      <w:r w:rsidR="00E87C51">
        <w:t xml:space="preserve"> ou termo de referência</w:t>
      </w:r>
      <w:r w:rsidR="00950112">
        <w:t xml:space="preserve"> d</w:t>
      </w:r>
      <w:r w:rsidR="00E87C51">
        <w:t>o</w:t>
      </w:r>
      <w:r w:rsidR="00950112">
        <w:t xml:space="preserve"> credenciamento, devendo ser observada a anualidade em relação ao edital.</w:t>
      </w:r>
    </w:p>
    <w:p w14:paraId="29B0867E" w14:textId="50ED4F50" w:rsidR="00045405" w:rsidRPr="00A13DD0" w:rsidRDefault="00E87C51" w:rsidP="00B61943">
      <w:pPr>
        <w:spacing w:before="80" w:after="80" w:line="264" w:lineRule="auto"/>
        <w:rPr>
          <w:color w:val="auto"/>
        </w:rPr>
      </w:pPr>
      <w:r w:rsidRPr="00A13DD0">
        <w:rPr>
          <w:color w:val="auto"/>
        </w:rPr>
        <w:t>6.3. Não</w:t>
      </w:r>
      <w:r w:rsidR="007B2899">
        <w:rPr>
          <w:color w:val="auto"/>
        </w:rPr>
        <w:t xml:space="preserve"> serão concedidos pedidos de reequilíbrio </w:t>
      </w:r>
      <w:r>
        <w:rPr>
          <w:color w:val="auto"/>
        </w:rPr>
        <w:t>individuais nos contratos. Considerando a homogeneidade dos preços praticados.</w:t>
      </w:r>
    </w:p>
    <w:p w14:paraId="0F46E9C7" w14:textId="5914567A" w:rsidR="0014354F" w:rsidRPr="00A13DD0" w:rsidRDefault="0014354F" w:rsidP="00B61943">
      <w:pPr>
        <w:pStyle w:val="Ttulo1"/>
        <w:spacing w:before="80" w:after="80" w:line="264" w:lineRule="auto"/>
      </w:pPr>
      <w:r w:rsidRPr="00A13DD0">
        <w:lastRenderedPageBreak/>
        <w:t>7 Gestão do Contrato</w:t>
      </w:r>
    </w:p>
    <w:p w14:paraId="2D0790DD" w14:textId="37C0BBB3" w:rsidR="00B61AB3" w:rsidRPr="00A13DD0" w:rsidRDefault="00B61AB3" w:rsidP="00B61943">
      <w:pPr>
        <w:spacing w:before="80" w:after="80" w:line="264" w:lineRule="auto"/>
      </w:pPr>
      <w:r w:rsidRPr="00A13DD0">
        <w:t>7.1. O contrato deverá ser executado fielmente pelas partes, de acordo com as cláusulas avençadas e as normas da Lei nº 14.133/2021, e cada parte responderá pelas consequências de sua inexecução total ou parcial.</w:t>
      </w:r>
    </w:p>
    <w:p w14:paraId="164D3D30" w14:textId="6FB57A03" w:rsidR="00B61AB3" w:rsidRPr="00A13DD0" w:rsidRDefault="00B61AB3" w:rsidP="00B61943">
      <w:pPr>
        <w:spacing w:before="80" w:after="80" w:line="264" w:lineRule="auto"/>
      </w:pPr>
      <w:r w:rsidRPr="00A13DD0">
        <w:t>7.2. Em caso de impedimento, ordem de paralisação ou suspensão do contrato, o cronograma de execução será prorrogado automaticamente pelo tempo correspondente, anotadas tais circunstâncias mediante simples apostila.</w:t>
      </w:r>
    </w:p>
    <w:p w14:paraId="2C31182E" w14:textId="1FE45650" w:rsidR="00B61AB3" w:rsidRPr="00A13DD0" w:rsidRDefault="00B61AB3" w:rsidP="00B61943">
      <w:pPr>
        <w:spacing w:before="80" w:after="80" w:line="264" w:lineRule="auto"/>
      </w:pPr>
      <w:r w:rsidRPr="00A13DD0">
        <w:t>7.3. As comunicações entre o Administração e a contratada devem ser realizadas por escrito sempre que o ato exigir tal formalidade, admitindo-se o uso de mensagem eletrônica para esse fim.</w:t>
      </w:r>
    </w:p>
    <w:p w14:paraId="727969F6" w14:textId="6D86F5D6" w:rsidR="00B61AB3" w:rsidRPr="00A13DD0" w:rsidRDefault="00B61AB3" w:rsidP="00B61943">
      <w:pPr>
        <w:spacing w:before="80" w:after="80" w:line="264" w:lineRule="auto"/>
      </w:pPr>
      <w:r w:rsidRPr="00A13DD0">
        <w:t>7.4. A Administração poderá convocar</w:t>
      </w:r>
      <w:r w:rsidR="00AD4730">
        <w:t xml:space="preserve"> a</w:t>
      </w:r>
      <w:r w:rsidR="00F8568F">
        <w:t xml:space="preserve"> pessoa</w:t>
      </w:r>
      <w:r w:rsidR="00AD4730">
        <w:t xml:space="preserve"> contratada, ou seu</w:t>
      </w:r>
      <w:r w:rsidRPr="00A13DD0">
        <w:t xml:space="preserve"> representante </w:t>
      </w:r>
      <w:r w:rsidR="00AD4730">
        <w:t>caso seja</w:t>
      </w:r>
      <w:r w:rsidRPr="00A13DD0">
        <w:t xml:space="preserve"> empresa</w:t>
      </w:r>
      <w:r w:rsidR="00AD4730">
        <w:t>,</w:t>
      </w:r>
      <w:r w:rsidRPr="00A13DD0">
        <w:t xml:space="preserve"> para adoção de providências que devam ser cumpridas imediatamente.</w:t>
      </w:r>
    </w:p>
    <w:p w14:paraId="36E2E69F" w14:textId="2E28C21B" w:rsidR="00B61AB3" w:rsidRPr="00A13DD0" w:rsidRDefault="00B61AB3" w:rsidP="00B61943">
      <w:pPr>
        <w:spacing w:before="80" w:after="80" w:line="264" w:lineRule="auto"/>
      </w:pPr>
      <w:r w:rsidRPr="00A13DD0">
        <w:t>7.5. Após a assinatura do contrato ou instrumento equivalente, a Administração poderá convocar o representante da empresa contratada para reunião inicial acerca da prestação dos serviços contratados.</w:t>
      </w:r>
    </w:p>
    <w:p w14:paraId="39B63D1A" w14:textId="55B06D0D" w:rsidR="00B61AB3" w:rsidRPr="00A13DD0" w:rsidRDefault="00B61AB3" w:rsidP="00B61943">
      <w:pPr>
        <w:spacing w:before="80" w:after="80" w:line="264" w:lineRule="auto"/>
      </w:pPr>
      <w:r w:rsidRPr="00A13DD0">
        <w:t>7.</w:t>
      </w:r>
      <w:r w:rsidR="00F617AD" w:rsidRPr="00A13DD0">
        <w:t>6</w:t>
      </w:r>
      <w:r w:rsidRPr="00A13DD0">
        <w:t xml:space="preserve">. A execução do contrato deverá ser acompanhada e fiscalizada </w:t>
      </w:r>
      <w:proofErr w:type="gramStart"/>
      <w:r w:rsidRPr="00A13DD0">
        <w:t>pelo(</w:t>
      </w:r>
      <w:proofErr w:type="gramEnd"/>
      <w:r w:rsidRPr="00A13DD0">
        <w:t>s</w:t>
      </w:r>
      <w:r w:rsidR="00903FA3" w:rsidRPr="00A13DD0">
        <w:t xml:space="preserve">) </w:t>
      </w:r>
      <w:r w:rsidRPr="00A13DD0">
        <w:t>fiscal(</w:t>
      </w:r>
      <w:proofErr w:type="spellStart"/>
      <w:r w:rsidRPr="00A13DD0">
        <w:t>is</w:t>
      </w:r>
      <w:proofErr w:type="spellEnd"/>
      <w:r w:rsidR="00903FA3" w:rsidRPr="00A13DD0">
        <w:t xml:space="preserve">) </w:t>
      </w:r>
      <w:r w:rsidRPr="00A13DD0">
        <w:t>do contrato, ou pelos respectivos substitutos, designados neste Termo de Referência.</w:t>
      </w:r>
    </w:p>
    <w:p w14:paraId="1F52D208" w14:textId="510D000D" w:rsidR="00B61AB3" w:rsidRPr="00A13DD0" w:rsidRDefault="00B61AB3" w:rsidP="00B61943">
      <w:pPr>
        <w:spacing w:before="80" w:after="80" w:line="264" w:lineRule="auto"/>
      </w:pPr>
      <w:r w:rsidRPr="00A13DD0">
        <w:t>7.7. O fiscal técnico do contrato acompanhará a execução do contrato, para que sejam cumpridas todas as condições estabelecidas, de modo a assegurar os melhores resultados para a Administração, observado o disposto no Decreto Municipal nº 5.397/2024.</w:t>
      </w:r>
      <w:r w:rsidR="003D70A6">
        <w:t xml:space="preserve"> Bem como prestar apoio técnico e operacional ao gestor do contrato com informações pertinentes a sua competência.</w:t>
      </w:r>
    </w:p>
    <w:p w14:paraId="4750509A" w14:textId="192BB93B" w:rsidR="00B61AB3" w:rsidRPr="00A13DD0" w:rsidRDefault="00B61AB3" w:rsidP="00D41859">
      <w:pPr>
        <w:spacing w:before="80" w:after="80" w:line="264" w:lineRule="auto"/>
        <w:ind w:left="708"/>
      </w:pPr>
      <w:r w:rsidRPr="00A13DD0">
        <w:t>7.7.1. O fiscal técnico do contrato anotará no histórico de gerenciamento do contrato todas as ocorrências relacionadas à execução do contrato, com a descrição do que for necessário para a regularização das faltas ou dos defeitos observados.</w:t>
      </w:r>
    </w:p>
    <w:p w14:paraId="6F30F9A9" w14:textId="7E92DC96" w:rsidR="00B61AB3" w:rsidRPr="00A13DD0" w:rsidRDefault="00B61AB3" w:rsidP="00D41859">
      <w:pPr>
        <w:spacing w:before="80" w:after="80" w:line="264" w:lineRule="auto"/>
        <w:ind w:left="708"/>
      </w:pPr>
      <w:r w:rsidRPr="00A13DD0">
        <w:t xml:space="preserve">7.7.2. Identificada qualquer inexatidão ou irregularidade, o fiscal técnico do contrato emitirá notificações para a correção da execução do contrato, determinando prazo para a correção, que poderão ser realizadas através de e-mail informado </w:t>
      </w:r>
      <w:r w:rsidR="00AD4730">
        <w:t>no requerimento de credenciamento.</w:t>
      </w:r>
    </w:p>
    <w:p w14:paraId="44E6C0CE" w14:textId="556F694F" w:rsidR="00B61AB3" w:rsidRPr="00A13DD0" w:rsidRDefault="00B61AB3" w:rsidP="00D41859">
      <w:pPr>
        <w:spacing w:before="80" w:after="80" w:line="264" w:lineRule="auto"/>
        <w:ind w:left="708"/>
      </w:pPr>
      <w:r w:rsidRPr="00A13DD0">
        <w:t xml:space="preserve">7.7.3. O fiscal técnico do contrato informará ao gestor do contato, em tempo hábil, a situação que demandar decisão ou adoção de medidas que ultrapassem sua competência, para que adote as medidas necessárias e saneadoras, se for o caso. </w:t>
      </w:r>
    </w:p>
    <w:p w14:paraId="637F74C7" w14:textId="487A2957" w:rsidR="00B61AB3" w:rsidRPr="00A13DD0" w:rsidRDefault="00B61AB3" w:rsidP="00D41859">
      <w:pPr>
        <w:spacing w:before="80" w:after="80" w:line="264" w:lineRule="auto"/>
        <w:ind w:left="708"/>
      </w:pPr>
      <w:r w:rsidRPr="00A13DD0">
        <w:t xml:space="preserve">7.7.4. No caso de ocorrências que possam inviabilizar a execução do contrato nas datas aprazadas, o fiscal técnico do contrato comunicará o fato imediatamente ao gestor do contrato. </w:t>
      </w:r>
    </w:p>
    <w:p w14:paraId="2BAFDD3F" w14:textId="7AD989E9" w:rsidR="00B61AB3" w:rsidRPr="00A13DD0" w:rsidRDefault="00B61AB3" w:rsidP="00D41859">
      <w:pPr>
        <w:spacing w:before="80" w:after="80" w:line="264" w:lineRule="auto"/>
        <w:ind w:left="708"/>
      </w:pPr>
      <w:r w:rsidRPr="00A13DD0">
        <w:t xml:space="preserve">7.7.5. O fiscal técnico do contrato comunicará ao gestor do contrato, em tempo hábil, o término do contrato sob sua responsabilidade, com vistas à tempestiva renovação ou à prorrogação contratual. </w:t>
      </w:r>
    </w:p>
    <w:p w14:paraId="14C78365" w14:textId="29616565" w:rsidR="00B61AB3" w:rsidRPr="00A13DD0" w:rsidRDefault="00B61AB3" w:rsidP="00D41859">
      <w:pPr>
        <w:spacing w:before="80" w:after="80" w:line="264" w:lineRule="auto"/>
        <w:ind w:left="708"/>
      </w:pPr>
      <w:r w:rsidRPr="00A13DD0">
        <w:t>7.7.</w:t>
      </w:r>
      <w:r w:rsidR="00DE4DBC" w:rsidRPr="00A13DD0">
        <w:t>6</w:t>
      </w:r>
      <w:r w:rsidRPr="00A13DD0">
        <w:t xml:space="preserve">. O gestor do contrato acompanhará os registros realizados pelos fiscais do contrato, de todas as ocorrências relacionadas à execução do contrato e as </w:t>
      </w:r>
      <w:r w:rsidRPr="00A13DD0">
        <w:lastRenderedPageBreak/>
        <w:t>medidas adotadas, informando, se for o caso, à autoridade superior àquelas que ultrapassarem a sua competência.</w:t>
      </w:r>
    </w:p>
    <w:p w14:paraId="4508746F" w14:textId="04059303" w:rsidR="00B61AB3" w:rsidRPr="00A13DD0" w:rsidRDefault="00B61AB3" w:rsidP="00B61943">
      <w:pPr>
        <w:spacing w:before="80" w:after="80" w:line="264" w:lineRule="auto"/>
      </w:pPr>
      <w:r w:rsidRPr="00A13DD0">
        <w:t xml:space="preserve">7.8. O fiscal administrativo do contrato verificará a manutenção das condições de habilitação da contratada, acompanhará o empenho, o pagamento, as garantias, as glosas e a formalização de </w:t>
      </w:r>
      <w:proofErr w:type="spellStart"/>
      <w:r w:rsidRPr="00A13DD0">
        <w:t>apostilamento</w:t>
      </w:r>
      <w:proofErr w:type="spellEnd"/>
      <w:r w:rsidRPr="00A13DD0">
        <w:t xml:space="preserve"> e termos aditivos, solicitando quaisquer documentos comprobatórios pertinentes, caso necessário. </w:t>
      </w:r>
      <w:r w:rsidR="003D70A6" w:rsidRPr="003D70A6">
        <w:t xml:space="preserve">Bem como prestar apoio </w:t>
      </w:r>
      <w:r w:rsidR="003D70A6">
        <w:t>administrativo</w:t>
      </w:r>
      <w:r w:rsidR="003D70A6" w:rsidRPr="003D70A6">
        <w:t xml:space="preserve"> e operacional ao gestor do contrato com informações pertinentes a sua competência.</w:t>
      </w:r>
    </w:p>
    <w:p w14:paraId="7067AFBF" w14:textId="22A69783" w:rsidR="00B61AB3" w:rsidRPr="00A13DD0" w:rsidRDefault="00B61AB3" w:rsidP="00B61943">
      <w:pPr>
        <w:spacing w:before="80" w:after="80" w:line="264" w:lineRule="auto"/>
      </w:pPr>
      <w:r w:rsidRPr="00A13DD0">
        <w:t>7.8.1. Caso ocorram descumprimento das obrigações contratuais, o fiscal administrativo do contrato atuará tempestivamente na solução do problema, reportando ao gestor do contrato para que tome as providências cabíveis, quando ultrapassar a sua competência.</w:t>
      </w:r>
    </w:p>
    <w:p w14:paraId="54CE2207" w14:textId="2200BC51" w:rsidR="00B61AB3" w:rsidRPr="00A13DD0" w:rsidRDefault="00B61AB3" w:rsidP="00B61943">
      <w:pPr>
        <w:spacing w:before="80" w:after="80" w:line="264" w:lineRule="auto"/>
      </w:pPr>
      <w:r w:rsidRPr="00A13DD0">
        <w:t>7.8.2. Na falta de designação de fiscal administrativo, as atribuições acima mencionadas caberão ao gestor do contrato.</w:t>
      </w:r>
    </w:p>
    <w:p w14:paraId="02FC5943" w14:textId="29385177" w:rsidR="00B61AB3" w:rsidRPr="00A13DD0" w:rsidRDefault="00B61AB3" w:rsidP="00B61943">
      <w:pPr>
        <w:spacing w:before="80" w:after="80" w:line="264" w:lineRule="auto"/>
      </w:pPr>
      <w:r w:rsidRPr="00A13DD0">
        <w:t>7.9. O gestor do contrato coordenará a atualização do processo de acompanhamento e fiscalização do contrato contendo todos os registros formais da execução no histórico de gerenciamento do contrato, a exemplo da ordem de serviço, do registro de ocorrências, das alterações e das prorrogações contratuais, elaborando relatório com vistas à verificação da necessidade de adequações do contrato para fins de atendimento da finalidade da administração.</w:t>
      </w:r>
    </w:p>
    <w:p w14:paraId="25F91657" w14:textId="5F905A1C" w:rsidR="00B61AB3" w:rsidRPr="00A13DD0" w:rsidRDefault="00B61AB3" w:rsidP="00B61943">
      <w:pPr>
        <w:spacing w:before="80" w:after="80" w:line="264" w:lineRule="auto"/>
      </w:pPr>
      <w:r w:rsidRPr="00A13DD0">
        <w:t xml:space="preserve">7.9.1. O gestor do contrato acompanhará a manutenção das condições de habilitação da contratada, para fins de empenho de despesa e pagamento, e anotará os problemas que obstem o fluxo normal da liquidação e do pagamento da despesa no relatório de riscos. </w:t>
      </w:r>
    </w:p>
    <w:p w14:paraId="5FDAC785" w14:textId="3D6415FF" w:rsidR="00B61AB3" w:rsidRPr="00A13DD0" w:rsidRDefault="00B61AB3" w:rsidP="00B61943">
      <w:pPr>
        <w:spacing w:before="80" w:after="80" w:line="264" w:lineRule="auto"/>
      </w:pPr>
      <w:r w:rsidRPr="00A13DD0">
        <w:t xml:space="preserve">7.9.2. O gestor do contrato emitirá documento comprobatório da avaliação realizada pelos fiscais técnico, administrativo e setorial quanto ao cumprimento de obrigações assumidas pelo contratado, com menção ao seu desempenho na execução contratual, baseado nos indicadores objetivamente definidos e aferidos, e a eventuais penalidades aplicadas, devendo constar do cadastro de atesto de cumprimento de obrigações. </w:t>
      </w:r>
    </w:p>
    <w:p w14:paraId="672527D5" w14:textId="540D1C63" w:rsidR="00B61AB3" w:rsidRPr="00A13DD0" w:rsidRDefault="00B61AB3" w:rsidP="00B61943">
      <w:pPr>
        <w:spacing w:before="80" w:after="80" w:line="264" w:lineRule="auto"/>
      </w:pPr>
      <w:r w:rsidRPr="00A13DD0">
        <w:t>7.9.3. O gestor do contrato tomará providências para a formalização de processo administrativo de responsabilização para fins de aplicação de sanções, a ser conduzido pela comissão de que trata o art. 158 da Lei nº 14.133/2021, ou pelo agente público ou pelo setor com competência para tal, conforme o caso.</w:t>
      </w:r>
    </w:p>
    <w:p w14:paraId="17761383" w14:textId="2133B39D" w:rsidR="00B61AB3" w:rsidRPr="00A13DD0" w:rsidRDefault="00B61AB3" w:rsidP="00B61943">
      <w:pPr>
        <w:spacing w:before="80" w:after="80" w:line="264" w:lineRule="auto"/>
      </w:pPr>
      <w:r w:rsidRPr="00A13DD0">
        <w:t xml:space="preserve">7.10. O fiscal administrativo do contrato comunicará ao gestor do contrato, em tempo hábil, o término do contrato sob sua responsabilidade, com vistas à tempestiva renovação ou prorrogação contratual. </w:t>
      </w:r>
    </w:p>
    <w:p w14:paraId="091C5359" w14:textId="4F193E01" w:rsidR="00B61AB3" w:rsidRPr="00A13DD0" w:rsidRDefault="00B61AB3" w:rsidP="00B61943">
      <w:pPr>
        <w:spacing w:before="80" w:after="80" w:line="264" w:lineRule="auto"/>
      </w:pPr>
      <w:r w:rsidRPr="00A13DD0">
        <w:t>7.1</w:t>
      </w:r>
      <w:r w:rsidR="003D70A6">
        <w:t>1</w:t>
      </w:r>
      <w:r w:rsidRPr="00A13DD0">
        <w:t>. O gestor do contrato deverá enviar a documentação pertinente ao setor responsável para a formalização dos procedimentos de liquidação e pagamento, no valor dimensionado pela fiscalização e gestão nos termos do contrato.</w:t>
      </w:r>
    </w:p>
    <w:p w14:paraId="1EB63C33" w14:textId="7580603F" w:rsidR="00B61AB3" w:rsidRPr="00A13DD0" w:rsidRDefault="00B61AB3" w:rsidP="00B61943">
      <w:pPr>
        <w:spacing w:before="80" w:after="80" w:line="264" w:lineRule="auto"/>
      </w:pPr>
      <w:r w:rsidRPr="00A13DD0">
        <w:t>7.1</w:t>
      </w:r>
      <w:r w:rsidR="003D70A6">
        <w:t>2</w:t>
      </w:r>
      <w:r w:rsidRPr="00A13DD0">
        <w:t>. O fiscal do contrato poderá solicitar que a contratada mantenha representante no local do serviço para acompanhamento da execução do contrato.</w:t>
      </w:r>
    </w:p>
    <w:p w14:paraId="3CDE3595" w14:textId="395FD114" w:rsidR="0014354F" w:rsidRDefault="00D41859" w:rsidP="00B61943">
      <w:pPr>
        <w:spacing w:before="80" w:after="80" w:line="264" w:lineRule="auto"/>
      </w:pPr>
      <w:r w:rsidRPr="00A13DD0">
        <w:t>7.1</w:t>
      </w:r>
      <w:r>
        <w:t>3</w:t>
      </w:r>
      <w:r w:rsidRPr="00A13DD0">
        <w:t>. Havendo</w:t>
      </w:r>
      <w:r w:rsidR="00B61AB3" w:rsidRPr="00A13DD0">
        <w:t xml:space="preserve"> necessidade serão designados suplentes para os gestores acima definidos.</w:t>
      </w:r>
    </w:p>
    <w:p w14:paraId="2128F92A" w14:textId="65B2CBDF" w:rsidR="003D70A6" w:rsidRPr="00A13DD0" w:rsidRDefault="00D41859" w:rsidP="00B61943">
      <w:pPr>
        <w:spacing w:before="80" w:after="80" w:line="264" w:lineRule="auto"/>
      </w:pPr>
      <w:r>
        <w:lastRenderedPageBreak/>
        <w:t>7.14. No</w:t>
      </w:r>
      <w:r w:rsidR="003D70A6">
        <w:t xml:space="preserve"> lapso de tempo até a designação de fiscal</w:t>
      </w:r>
      <w:r w:rsidR="009C3AF9">
        <w:t xml:space="preserve"> técnico ou administrativo</w:t>
      </w:r>
      <w:r w:rsidR="003D70A6">
        <w:t xml:space="preserve"> suplente, o fiscal remanescente assumir as funções</w:t>
      </w:r>
      <w:r w:rsidR="009C3AF9">
        <w:t xml:space="preserve"> do fiscal faltante.</w:t>
      </w:r>
    </w:p>
    <w:p w14:paraId="26E4DBA6" w14:textId="3F0CB5EC" w:rsidR="00B440FE" w:rsidRPr="00A13DD0" w:rsidRDefault="0014354F" w:rsidP="00B61943">
      <w:pPr>
        <w:pStyle w:val="Ttulo1"/>
        <w:spacing w:before="80" w:after="80" w:line="264" w:lineRule="auto"/>
      </w:pPr>
      <w:r w:rsidRPr="00A13DD0">
        <w:t>8</w:t>
      </w:r>
      <w:r w:rsidR="00B440FE" w:rsidRPr="00A13DD0">
        <w:t xml:space="preserve"> Da Garantia</w:t>
      </w:r>
    </w:p>
    <w:p w14:paraId="5D84C10C" w14:textId="322C8359" w:rsidR="00B440FE" w:rsidRDefault="00E051A9" w:rsidP="00B61943">
      <w:pPr>
        <w:spacing w:before="80" w:after="80" w:line="264" w:lineRule="auto"/>
      </w:pPr>
      <w:r w:rsidRPr="00A13DD0">
        <w:t xml:space="preserve">8.1 </w:t>
      </w:r>
      <w:r w:rsidR="00B440FE" w:rsidRPr="00A13DD0">
        <w:t xml:space="preserve">A </w:t>
      </w:r>
      <w:r w:rsidR="00AD4730">
        <w:t>contratada</w:t>
      </w:r>
      <w:r w:rsidR="00B440FE" w:rsidRPr="00A13DD0">
        <w:t xml:space="preserve"> obriga-se a garantir a</w:t>
      </w:r>
      <w:r w:rsidR="00800D36">
        <w:t xml:space="preserve"> executar o serviço contratado</w:t>
      </w:r>
      <w:r w:rsidR="00B440FE" w:rsidRPr="00A13DD0">
        <w:t xml:space="preserve"> conformidade com Termo de Referência</w:t>
      </w:r>
      <w:r w:rsidR="00800D36">
        <w:t>, edital e este contrato</w:t>
      </w:r>
      <w:r w:rsidR="00B440FE" w:rsidRPr="00A13DD0">
        <w:t xml:space="preserve">, comprometendo-se, a adotar as medidas corretivas necessárias imediatamente, de forma que atenda aos requisitos do edital, bem como as solicitações </w:t>
      </w:r>
      <w:r w:rsidR="00800D36">
        <w:t>dos</w:t>
      </w:r>
      <w:r w:rsidR="00800D36" w:rsidRPr="00A13DD0">
        <w:t xml:space="preserve"> órgãos</w:t>
      </w:r>
      <w:r w:rsidR="00B440FE" w:rsidRPr="00A13DD0">
        <w:t xml:space="preserve"> de fiscalização, sob pena das sanções previstas em lei e/ou no contrato.</w:t>
      </w:r>
    </w:p>
    <w:p w14:paraId="70B7B184" w14:textId="034B006D" w:rsidR="00E87C51" w:rsidRDefault="00E87C51" w:rsidP="00B61943">
      <w:pPr>
        <w:spacing w:before="80" w:after="80" w:line="264" w:lineRule="auto"/>
      </w:pPr>
      <w:r w:rsidRPr="00E87C51">
        <w:t xml:space="preserve">8.2 </w:t>
      </w:r>
      <w:r>
        <w:t>Caso o Termo de Referência não estabeleça prazo de garantia maior, o</w:t>
      </w:r>
      <w:r w:rsidRPr="00E87C51">
        <w:t xml:space="preserve"> p</w:t>
      </w:r>
      <w:r>
        <w:t xml:space="preserve">razo de garantia </w:t>
      </w:r>
      <w:r w:rsidRPr="00E87C51">
        <w:t>é aquele estabelecido na Lei nº 8.078, de 11 de setembro de 1990 (Código de Defesa do Consumidor- CDC).</w:t>
      </w:r>
      <w:r>
        <w:t xml:space="preserve"> O prazo de garantia contratual começará a contar do término da garantia legal.</w:t>
      </w:r>
    </w:p>
    <w:p w14:paraId="3545381F" w14:textId="6D7FCAEA" w:rsidR="00903FA3" w:rsidRPr="00A13DD0" w:rsidRDefault="00903FA3" w:rsidP="00B61943">
      <w:pPr>
        <w:pStyle w:val="Ttulo1"/>
        <w:spacing w:before="80" w:after="80" w:line="264" w:lineRule="auto"/>
        <w:rPr>
          <w:szCs w:val="24"/>
        </w:rPr>
      </w:pPr>
      <w:r w:rsidRPr="00A13DD0">
        <w:rPr>
          <w:szCs w:val="24"/>
        </w:rPr>
        <w:t>9 Da Rescisão e Extinção</w:t>
      </w:r>
    </w:p>
    <w:p w14:paraId="21A06EAD" w14:textId="3BF173F4" w:rsidR="00903FA3" w:rsidRPr="00A13DD0" w:rsidRDefault="007C2F76" w:rsidP="00B61943">
      <w:pPr>
        <w:spacing w:before="80" w:after="80" w:line="264" w:lineRule="auto"/>
        <w:rPr>
          <w:rFonts w:cs="Calibri Light"/>
          <w:szCs w:val="20"/>
        </w:rPr>
      </w:pPr>
      <w:r>
        <w:rPr>
          <w:rFonts w:cs="Calibri Light"/>
          <w:szCs w:val="20"/>
        </w:rPr>
        <w:t>9.1</w:t>
      </w:r>
      <w:r w:rsidR="00903FA3" w:rsidRPr="00A13DD0">
        <w:rPr>
          <w:rFonts w:cs="Calibri Light"/>
          <w:szCs w:val="20"/>
        </w:rPr>
        <w:t xml:space="preserve"> O não cumprimento ou cumprimento irregular de normas </w:t>
      </w:r>
      <w:proofErr w:type="spellStart"/>
      <w:r w:rsidR="00903FA3" w:rsidRPr="00A13DD0">
        <w:rPr>
          <w:rFonts w:cs="Calibri Light"/>
          <w:szCs w:val="20"/>
        </w:rPr>
        <w:t>editalícias</w:t>
      </w:r>
      <w:proofErr w:type="spellEnd"/>
      <w:r w:rsidR="00903FA3" w:rsidRPr="00A13DD0">
        <w:rPr>
          <w:rFonts w:cs="Calibri Light"/>
          <w:szCs w:val="20"/>
        </w:rPr>
        <w:t xml:space="preserve"> ou de cláusulas contratuais, de especificações, de projetos ou de prazos, enseja a extinção contratual, conforme inciso I do art. 137 da Lei 14.133/2021.</w:t>
      </w:r>
    </w:p>
    <w:p w14:paraId="22C2A5E9" w14:textId="71D30725" w:rsidR="00903FA3" w:rsidRPr="00A13DD0" w:rsidRDefault="00903FA3" w:rsidP="00B61943">
      <w:pPr>
        <w:spacing w:before="80" w:after="80" w:line="264" w:lineRule="auto"/>
        <w:rPr>
          <w:rFonts w:cs="Calibri Light"/>
          <w:szCs w:val="20"/>
        </w:rPr>
      </w:pPr>
      <w:r w:rsidRPr="00A13DD0">
        <w:rPr>
          <w:rFonts w:cs="Calibri Light"/>
          <w:szCs w:val="20"/>
        </w:rPr>
        <w:t>9.2</w:t>
      </w:r>
      <w:r w:rsidR="007C2F76">
        <w:rPr>
          <w:rFonts w:cs="Calibri Light"/>
          <w:szCs w:val="20"/>
        </w:rPr>
        <w:t xml:space="preserve"> </w:t>
      </w:r>
      <w:r w:rsidRPr="00A13DD0">
        <w:rPr>
          <w:rFonts w:cs="Calibri Light"/>
          <w:szCs w:val="20"/>
        </w:rPr>
        <w:t>A extinção deste contrato, conforme art. 138 e 139 da nova Lei de Licitações pode ser:</w:t>
      </w:r>
    </w:p>
    <w:p w14:paraId="42F37CEC" w14:textId="7DE2F677" w:rsidR="006A4747" w:rsidRPr="00A13DD0" w:rsidRDefault="000F3517" w:rsidP="00B61943">
      <w:pPr>
        <w:spacing w:before="80" w:after="80" w:line="264" w:lineRule="auto"/>
        <w:ind w:left="708"/>
        <w:rPr>
          <w:rFonts w:cs="Calibri Light"/>
          <w:szCs w:val="20"/>
        </w:rPr>
      </w:pPr>
      <w:r>
        <w:rPr>
          <w:rFonts w:cs="Calibri Light"/>
          <w:szCs w:val="20"/>
        </w:rPr>
        <w:t>9.2.1.</w:t>
      </w:r>
      <w:r w:rsidR="00903FA3" w:rsidRPr="00A13DD0">
        <w:rPr>
          <w:rFonts w:cs="Calibri Light"/>
          <w:szCs w:val="20"/>
        </w:rPr>
        <w:t xml:space="preserve"> </w:t>
      </w:r>
      <w:r>
        <w:rPr>
          <w:rFonts w:cs="Calibri Light"/>
          <w:szCs w:val="20"/>
        </w:rPr>
        <w:t>D</w:t>
      </w:r>
      <w:r w:rsidR="00903FA3" w:rsidRPr="00A13DD0">
        <w:rPr>
          <w:rFonts w:cs="Calibri Light"/>
          <w:szCs w:val="20"/>
        </w:rPr>
        <w:t>eterminada por ato unilateral e escrito da Administração, exceto no caso de descumprimento decorrente de sua própria conduta;</w:t>
      </w:r>
    </w:p>
    <w:p w14:paraId="29BAE44D" w14:textId="1551E641" w:rsidR="00903FA3" w:rsidRPr="00A13DD0" w:rsidRDefault="000F3517" w:rsidP="00B61943">
      <w:pPr>
        <w:spacing w:before="80" w:after="80" w:line="264" w:lineRule="auto"/>
        <w:ind w:left="708"/>
        <w:rPr>
          <w:rFonts w:cs="Calibri Light"/>
          <w:szCs w:val="20"/>
        </w:rPr>
      </w:pPr>
      <w:bookmarkStart w:id="0" w:name="art138ii"/>
      <w:bookmarkEnd w:id="0"/>
      <w:r>
        <w:rPr>
          <w:rFonts w:cs="Calibri Light"/>
          <w:szCs w:val="20"/>
        </w:rPr>
        <w:t>9.2.2. C</w:t>
      </w:r>
      <w:r w:rsidR="00903FA3" w:rsidRPr="00A13DD0">
        <w:rPr>
          <w:rFonts w:cs="Calibri Light"/>
          <w:szCs w:val="20"/>
        </w:rPr>
        <w:t>onsensual, por acordo entre as partes, por conciliação, por mediação ou por comitê de resolução de disputas, desde que haja interesse da Administração;</w:t>
      </w:r>
    </w:p>
    <w:p w14:paraId="18D63A1B" w14:textId="48AB4D14" w:rsidR="00903FA3" w:rsidRDefault="000F3517" w:rsidP="00B61943">
      <w:pPr>
        <w:spacing w:before="80" w:after="80" w:line="264" w:lineRule="auto"/>
        <w:ind w:left="708"/>
        <w:rPr>
          <w:rFonts w:cs="Calibri Light"/>
          <w:szCs w:val="20"/>
        </w:rPr>
      </w:pPr>
      <w:bookmarkStart w:id="1" w:name="art138iii"/>
      <w:bookmarkEnd w:id="1"/>
      <w:r>
        <w:rPr>
          <w:rFonts w:cs="Calibri Light"/>
          <w:szCs w:val="20"/>
        </w:rPr>
        <w:t>9.2.3. D</w:t>
      </w:r>
      <w:r w:rsidR="00903FA3" w:rsidRPr="00A13DD0">
        <w:rPr>
          <w:rFonts w:cs="Calibri Light"/>
          <w:szCs w:val="20"/>
        </w:rPr>
        <w:t>eterminada por decisão arbitral, em decorrência de cláusula compromissória ou compromisso arbitral, ou por decisão judicial.</w:t>
      </w:r>
    </w:p>
    <w:p w14:paraId="6EB8DA6B" w14:textId="22228E17" w:rsidR="00D41859" w:rsidRDefault="00D41859" w:rsidP="00B61943">
      <w:pPr>
        <w:spacing w:before="80" w:after="80" w:line="264" w:lineRule="auto"/>
        <w:ind w:left="708"/>
        <w:rPr>
          <w:rFonts w:cs="Calibri Light"/>
          <w:szCs w:val="20"/>
        </w:rPr>
      </w:pPr>
      <w:r>
        <w:rPr>
          <w:rFonts w:cs="Calibri Light"/>
          <w:szCs w:val="20"/>
        </w:rPr>
        <w:t>9.2.4. Por decisão unilateral do contratado, através do pedido de descredenciamento, após encerrado o prazo mínimo estabelecido no Termo de Referência entre o pedido e o término de contrato.</w:t>
      </w:r>
    </w:p>
    <w:p w14:paraId="747E9667" w14:textId="7A48C4DC" w:rsidR="006A4747" w:rsidRDefault="006A4747" w:rsidP="00B61943">
      <w:pPr>
        <w:spacing w:before="80" w:after="80" w:line="264" w:lineRule="auto"/>
        <w:rPr>
          <w:rFonts w:cs="Calibri Light"/>
          <w:szCs w:val="20"/>
        </w:rPr>
      </w:pPr>
      <w:r>
        <w:rPr>
          <w:rFonts w:cs="Calibri Light"/>
          <w:szCs w:val="20"/>
        </w:rPr>
        <w:t xml:space="preserve">9.3 A administração terá </w:t>
      </w:r>
      <w:r w:rsidRPr="006A4747">
        <w:rPr>
          <w:rFonts w:cs="Calibri Light"/>
          <w:szCs w:val="20"/>
        </w:rPr>
        <w:t>opção de extinguir o contrato, sem ônus, quando não dispuser de créditos orçamentários para sua continuidade ou quando entender que o contrato não mais lhe oferece vantagem</w:t>
      </w:r>
      <w:r>
        <w:rPr>
          <w:rFonts w:cs="Calibri Light"/>
          <w:szCs w:val="20"/>
        </w:rPr>
        <w:t>.</w:t>
      </w:r>
    </w:p>
    <w:p w14:paraId="54B51AAA" w14:textId="6D2ECD4C" w:rsidR="006A4747" w:rsidRDefault="006A4747" w:rsidP="00B61943">
      <w:pPr>
        <w:spacing w:before="80" w:after="80" w:line="264" w:lineRule="auto"/>
        <w:rPr>
          <w:rFonts w:cs="Calibri Light"/>
          <w:szCs w:val="20"/>
        </w:rPr>
      </w:pPr>
      <w:r>
        <w:rPr>
          <w:rFonts w:cs="Calibri Light"/>
          <w:szCs w:val="20"/>
        </w:rPr>
        <w:t>9.4 A opção</w:t>
      </w:r>
      <w:r w:rsidR="00CC4777">
        <w:rPr>
          <w:rFonts w:cs="Calibri Light"/>
          <w:szCs w:val="20"/>
        </w:rPr>
        <w:t xml:space="preserve"> pela extinção prevista na cláusula 9.3 </w:t>
      </w:r>
      <w:r w:rsidR="00CC4777" w:rsidRPr="00CC4777">
        <w:rPr>
          <w:rFonts w:cs="Calibri Light"/>
          <w:szCs w:val="20"/>
        </w:rPr>
        <w:t xml:space="preserve">ocorrerá apenas na próxima data de aniversário </w:t>
      </w:r>
      <w:r w:rsidR="00CC4777">
        <w:rPr>
          <w:rFonts w:cs="Calibri Light"/>
          <w:szCs w:val="20"/>
        </w:rPr>
        <w:t xml:space="preserve">da assinatura </w:t>
      </w:r>
      <w:r w:rsidR="00CC4777" w:rsidRPr="00CC4777">
        <w:rPr>
          <w:rFonts w:cs="Calibri Light"/>
          <w:szCs w:val="20"/>
        </w:rPr>
        <w:t>do contrato e não poderá ocorrer em prazo inferior a 2 (dois) meses</w:t>
      </w:r>
      <w:r w:rsidR="00CC4777">
        <w:rPr>
          <w:rFonts w:cs="Calibri Light"/>
          <w:szCs w:val="20"/>
        </w:rPr>
        <w:t xml:space="preserve"> da referida data.</w:t>
      </w:r>
    </w:p>
    <w:p w14:paraId="696417FB" w14:textId="77777777" w:rsidR="00903FA3" w:rsidRPr="00A13DD0" w:rsidRDefault="00903FA3" w:rsidP="00B61943">
      <w:pPr>
        <w:pStyle w:val="Ttulo1"/>
        <w:spacing w:before="80" w:after="80" w:line="264" w:lineRule="auto"/>
      </w:pPr>
      <w:r w:rsidRPr="00A13DD0">
        <w:t xml:space="preserve">10 </w:t>
      </w:r>
      <w:r w:rsidR="003A77FA" w:rsidRPr="00A13DD0">
        <w:t>Das sanções</w:t>
      </w:r>
    </w:p>
    <w:p w14:paraId="7C307521" w14:textId="4C9E68D7" w:rsidR="003A77FA" w:rsidRPr="00A13DD0" w:rsidRDefault="00D41859" w:rsidP="00B61943">
      <w:pPr>
        <w:spacing w:before="80" w:after="80" w:line="264" w:lineRule="auto"/>
        <w:rPr>
          <w:color w:val="auto"/>
        </w:rPr>
      </w:pPr>
      <w:r w:rsidRPr="00A13DD0">
        <w:t>10.</w:t>
      </w:r>
      <w:r w:rsidRPr="00A13DD0">
        <w:rPr>
          <w:color w:val="auto"/>
        </w:rPr>
        <w:t>1</w:t>
      </w:r>
      <w:r>
        <w:rPr>
          <w:color w:val="auto"/>
        </w:rPr>
        <w:t>. Comete</w:t>
      </w:r>
      <w:r w:rsidR="003A77FA" w:rsidRPr="00A13DD0">
        <w:rPr>
          <w:color w:val="auto"/>
        </w:rPr>
        <w:t xml:space="preserve"> infração administrativa o fornecedor que cometer quaisquer das infrações previstas no art. 155 da Lei nº 14.133, de 2021, quais sejam: </w:t>
      </w:r>
    </w:p>
    <w:p w14:paraId="6A0A7450" w14:textId="0166257D" w:rsidR="003A77FA" w:rsidRPr="00A13DD0" w:rsidRDefault="00800D36" w:rsidP="00B61943">
      <w:pPr>
        <w:spacing w:before="80" w:after="80" w:line="264" w:lineRule="auto"/>
        <w:ind w:left="708"/>
        <w:rPr>
          <w:color w:val="auto"/>
        </w:rPr>
      </w:pPr>
      <w:r>
        <w:rPr>
          <w:color w:val="auto"/>
        </w:rPr>
        <w:t>10.1.1</w:t>
      </w:r>
      <w:r w:rsidR="00903FA3" w:rsidRPr="00A13DD0">
        <w:rPr>
          <w:color w:val="auto"/>
        </w:rPr>
        <w:t xml:space="preserve"> </w:t>
      </w:r>
      <w:r w:rsidR="003A77FA" w:rsidRPr="00A13DD0">
        <w:rPr>
          <w:color w:val="auto"/>
        </w:rPr>
        <w:t>dar causa à inexecução parcial do contrato;</w:t>
      </w:r>
    </w:p>
    <w:p w14:paraId="2E1D0EAF" w14:textId="674FBECD" w:rsidR="003A77FA" w:rsidRPr="00A13DD0" w:rsidRDefault="00800D36" w:rsidP="00B61943">
      <w:pPr>
        <w:spacing w:before="80" w:after="80" w:line="264" w:lineRule="auto"/>
        <w:ind w:left="708"/>
        <w:rPr>
          <w:color w:val="auto"/>
        </w:rPr>
      </w:pPr>
      <w:r>
        <w:rPr>
          <w:color w:val="auto"/>
        </w:rPr>
        <w:t>10.1.2</w:t>
      </w:r>
      <w:r w:rsidR="00903FA3" w:rsidRPr="00A13DD0">
        <w:rPr>
          <w:color w:val="auto"/>
        </w:rPr>
        <w:t xml:space="preserve"> </w:t>
      </w:r>
      <w:r w:rsidR="003A77FA" w:rsidRPr="00A13DD0">
        <w:rPr>
          <w:color w:val="auto"/>
        </w:rPr>
        <w:t>dar causa à inexecução parcial do contrato que cause grave dano à Administração, ao funcionamento dos serviços públicos ou ao interesse coletivo;</w:t>
      </w:r>
    </w:p>
    <w:p w14:paraId="2BC91F73" w14:textId="6FEE8DE2" w:rsidR="003A77FA" w:rsidRPr="00A13DD0" w:rsidRDefault="00800D36" w:rsidP="00B61943">
      <w:pPr>
        <w:spacing w:before="80" w:after="80" w:line="264" w:lineRule="auto"/>
        <w:ind w:left="708"/>
        <w:rPr>
          <w:color w:val="auto"/>
        </w:rPr>
      </w:pPr>
      <w:r>
        <w:rPr>
          <w:color w:val="auto"/>
        </w:rPr>
        <w:t>10.1.3</w:t>
      </w:r>
      <w:r w:rsidR="00903FA3" w:rsidRPr="00A13DD0">
        <w:rPr>
          <w:color w:val="auto"/>
        </w:rPr>
        <w:t xml:space="preserve"> </w:t>
      </w:r>
      <w:r w:rsidR="003A77FA" w:rsidRPr="00A13DD0">
        <w:rPr>
          <w:color w:val="auto"/>
        </w:rPr>
        <w:t>dar causa à inexecução total do contrato;</w:t>
      </w:r>
    </w:p>
    <w:p w14:paraId="5DC84A61" w14:textId="010DB491" w:rsidR="003A77FA" w:rsidRPr="00A13DD0" w:rsidRDefault="00800D36" w:rsidP="00B61943">
      <w:pPr>
        <w:spacing w:before="80" w:after="80" w:line="264" w:lineRule="auto"/>
        <w:ind w:left="708"/>
        <w:rPr>
          <w:color w:val="auto"/>
        </w:rPr>
      </w:pPr>
      <w:r>
        <w:rPr>
          <w:color w:val="auto"/>
        </w:rPr>
        <w:lastRenderedPageBreak/>
        <w:t>10.1.4</w:t>
      </w:r>
      <w:r w:rsidR="00903FA3" w:rsidRPr="00A13DD0">
        <w:rPr>
          <w:color w:val="auto"/>
        </w:rPr>
        <w:t xml:space="preserve"> </w:t>
      </w:r>
      <w:r w:rsidR="003A77FA" w:rsidRPr="00A13DD0">
        <w:rPr>
          <w:color w:val="auto"/>
        </w:rPr>
        <w:t>deixar de entregar a documentação exigida para o certame;</w:t>
      </w:r>
    </w:p>
    <w:p w14:paraId="67DA4FA4" w14:textId="1C59C8AB" w:rsidR="003A77FA" w:rsidRPr="00A13DD0" w:rsidRDefault="00800D36" w:rsidP="00B61943">
      <w:pPr>
        <w:spacing w:before="80" w:after="80" w:line="264" w:lineRule="auto"/>
        <w:ind w:left="708"/>
        <w:rPr>
          <w:color w:val="auto"/>
        </w:rPr>
      </w:pPr>
      <w:r>
        <w:rPr>
          <w:color w:val="auto"/>
        </w:rPr>
        <w:t>10.1.5</w:t>
      </w:r>
      <w:r w:rsidR="00903FA3" w:rsidRPr="00A13DD0">
        <w:rPr>
          <w:color w:val="auto"/>
        </w:rPr>
        <w:t xml:space="preserve"> </w:t>
      </w:r>
      <w:r w:rsidR="003A77FA" w:rsidRPr="00A13DD0">
        <w:rPr>
          <w:color w:val="auto"/>
        </w:rPr>
        <w:t>não manter a proposta, salvo em decorrência de fato superveniente devidamente justificado;</w:t>
      </w:r>
    </w:p>
    <w:p w14:paraId="3D2E2FB4" w14:textId="7CCC29C6" w:rsidR="003A77FA" w:rsidRPr="00A13DD0" w:rsidRDefault="00800D36" w:rsidP="00B61943">
      <w:pPr>
        <w:spacing w:before="80" w:after="80" w:line="264" w:lineRule="auto"/>
        <w:ind w:left="708"/>
        <w:rPr>
          <w:color w:val="auto"/>
        </w:rPr>
      </w:pPr>
      <w:r>
        <w:rPr>
          <w:color w:val="auto"/>
        </w:rPr>
        <w:t>10.1.6</w:t>
      </w:r>
      <w:r w:rsidR="00903FA3" w:rsidRPr="00A13DD0">
        <w:rPr>
          <w:color w:val="auto"/>
        </w:rPr>
        <w:t xml:space="preserve"> </w:t>
      </w:r>
      <w:r w:rsidR="003A77FA" w:rsidRPr="00A13DD0">
        <w:rPr>
          <w:color w:val="auto"/>
        </w:rPr>
        <w:t>não celebrar o contrato ou não entregar a documentação exigida para a contratação, quando convocado dentro do prazo de validade de sua proposta;</w:t>
      </w:r>
    </w:p>
    <w:p w14:paraId="2FE8E029" w14:textId="51219CDF" w:rsidR="003A77FA" w:rsidRPr="00A13DD0" w:rsidRDefault="00800D36" w:rsidP="00B61943">
      <w:pPr>
        <w:spacing w:before="80" w:after="80" w:line="264" w:lineRule="auto"/>
        <w:ind w:left="708"/>
        <w:rPr>
          <w:color w:val="auto"/>
        </w:rPr>
      </w:pPr>
      <w:r>
        <w:rPr>
          <w:color w:val="auto"/>
        </w:rPr>
        <w:t>10.1.7</w:t>
      </w:r>
      <w:r w:rsidR="00903FA3" w:rsidRPr="00A13DD0">
        <w:rPr>
          <w:color w:val="auto"/>
        </w:rPr>
        <w:t xml:space="preserve"> </w:t>
      </w:r>
      <w:r w:rsidR="003A77FA" w:rsidRPr="00A13DD0">
        <w:rPr>
          <w:color w:val="auto"/>
        </w:rPr>
        <w:t>ensejar o retardamento da execução ou da entrega do objeto da licitação sem motivo justificado;</w:t>
      </w:r>
    </w:p>
    <w:p w14:paraId="13EC6195" w14:textId="2EA9A457" w:rsidR="003A77FA" w:rsidRPr="00A13DD0" w:rsidRDefault="00800D36" w:rsidP="00B61943">
      <w:pPr>
        <w:spacing w:before="80" w:after="80" w:line="264" w:lineRule="auto"/>
        <w:ind w:left="708"/>
        <w:rPr>
          <w:color w:val="auto"/>
        </w:rPr>
      </w:pPr>
      <w:r>
        <w:rPr>
          <w:color w:val="auto"/>
        </w:rPr>
        <w:t>10.1.8</w:t>
      </w:r>
      <w:r w:rsidR="00903FA3" w:rsidRPr="00A13DD0">
        <w:rPr>
          <w:color w:val="auto"/>
        </w:rPr>
        <w:t xml:space="preserve"> </w:t>
      </w:r>
      <w:r w:rsidR="003A77FA" w:rsidRPr="00A13DD0">
        <w:rPr>
          <w:color w:val="auto"/>
        </w:rPr>
        <w:t>apresentar declaração ou documentação falsa exigida para o certame ou prestar declaração falsa durante a dispensa eletrônica ou a execução do contrato;</w:t>
      </w:r>
    </w:p>
    <w:p w14:paraId="6E685F0D" w14:textId="70C88036" w:rsidR="003A77FA" w:rsidRPr="00A13DD0" w:rsidRDefault="00800D36" w:rsidP="00B61943">
      <w:pPr>
        <w:spacing w:before="80" w:after="80" w:line="264" w:lineRule="auto"/>
        <w:ind w:left="708"/>
        <w:rPr>
          <w:color w:val="auto"/>
        </w:rPr>
      </w:pPr>
      <w:r>
        <w:rPr>
          <w:color w:val="auto"/>
        </w:rPr>
        <w:t>10.1.</w:t>
      </w:r>
      <w:r w:rsidR="009C3365">
        <w:rPr>
          <w:color w:val="auto"/>
        </w:rPr>
        <w:t>9</w:t>
      </w:r>
      <w:r w:rsidR="00903FA3" w:rsidRPr="00A13DD0">
        <w:rPr>
          <w:color w:val="auto"/>
        </w:rPr>
        <w:t xml:space="preserve"> </w:t>
      </w:r>
      <w:r w:rsidR="003A77FA" w:rsidRPr="00A13DD0">
        <w:rPr>
          <w:color w:val="auto"/>
        </w:rPr>
        <w:t>fraudar a dispensa eletrônica ou praticar ato fraudulento na execução do contrato;</w:t>
      </w:r>
    </w:p>
    <w:p w14:paraId="35137254" w14:textId="176A64A4" w:rsidR="003A77FA" w:rsidRPr="00A13DD0" w:rsidRDefault="009C3365" w:rsidP="00B61943">
      <w:pPr>
        <w:spacing w:before="80" w:after="80" w:line="264" w:lineRule="auto"/>
        <w:ind w:left="708"/>
        <w:rPr>
          <w:color w:val="auto"/>
        </w:rPr>
      </w:pPr>
      <w:r>
        <w:rPr>
          <w:color w:val="auto"/>
        </w:rPr>
        <w:t>10.1.10</w:t>
      </w:r>
      <w:r w:rsidR="00903FA3" w:rsidRPr="00A13DD0">
        <w:rPr>
          <w:color w:val="auto"/>
        </w:rPr>
        <w:t xml:space="preserve"> </w:t>
      </w:r>
      <w:r w:rsidR="003A77FA" w:rsidRPr="00A13DD0">
        <w:rPr>
          <w:color w:val="auto"/>
        </w:rPr>
        <w:t>comportar-se de modo inidôneo ou cometer fraude de qualquer natureza;</w:t>
      </w:r>
    </w:p>
    <w:p w14:paraId="4615DD0D" w14:textId="55764D04" w:rsidR="003A77FA" w:rsidRPr="00A13DD0" w:rsidRDefault="009C3365" w:rsidP="00B61943">
      <w:pPr>
        <w:spacing w:before="80" w:after="80" w:line="264" w:lineRule="auto"/>
        <w:ind w:left="1416"/>
        <w:rPr>
          <w:color w:val="auto"/>
        </w:rPr>
      </w:pPr>
      <w:r>
        <w:rPr>
          <w:color w:val="auto"/>
        </w:rPr>
        <w:t>10.1.10.1</w:t>
      </w:r>
      <w:r w:rsidR="00903FA3" w:rsidRPr="00A13DD0">
        <w:rPr>
          <w:color w:val="auto"/>
        </w:rPr>
        <w:t xml:space="preserve"> </w:t>
      </w:r>
      <w:r w:rsidR="003A77FA" w:rsidRPr="00A13DD0">
        <w:rPr>
          <w:color w:val="auto"/>
        </w:rPr>
        <w:t>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4FCE2213" w14:textId="2D6F01CE" w:rsidR="003A77FA" w:rsidRPr="00A13DD0" w:rsidRDefault="009C3365" w:rsidP="00B61943">
      <w:pPr>
        <w:spacing w:before="80" w:after="80" w:line="264" w:lineRule="auto"/>
        <w:ind w:left="708"/>
        <w:rPr>
          <w:color w:val="auto"/>
        </w:rPr>
      </w:pPr>
      <w:r>
        <w:rPr>
          <w:color w:val="auto"/>
        </w:rPr>
        <w:t>10.1.11</w:t>
      </w:r>
      <w:r w:rsidR="00903FA3" w:rsidRPr="00A13DD0">
        <w:rPr>
          <w:color w:val="auto"/>
        </w:rPr>
        <w:t xml:space="preserve"> </w:t>
      </w:r>
      <w:r w:rsidR="003A77FA" w:rsidRPr="00A13DD0">
        <w:rPr>
          <w:color w:val="auto"/>
        </w:rPr>
        <w:t>praticar atos ilícitos com vistas a frustrar os objetivos deste certame.</w:t>
      </w:r>
    </w:p>
    <w:p w14:paraId="656E00DE" w14:textId="100185DA" w:rsidR="00903FA3" w:rsidRPr="00A13DD0" w:rsidRDefault="009C3365" w:rsidP="00B61943">
      <w:pPr>
        <w:spacing w:before="80" w:after="80" w:line="264" w:lineRule="auto"/>
        <w:ind w:left="708"/>
        <w:rPr>
          <w:color w:val="auto"/>
        </w:rPr>
      </w:pPr>
      <w:r>
        <w:rPr>
          <w:color w:val="auto"/>
        </w:rPr>
        <w:t>10.1.12</w:t>
      </w:r>
      <w:r w:rsidR="00903FA3" w:rsidRPr="00A13DD0">
        <w:rPr>
          <w:color w:val="auto"/>
        </w:rPr>
        <w:t xml:space="preserve"> </w:t>
      </w:r>
      <w:r w:rsidR="003A77FA" w:rsidRPr="00A13DD0">
        <w:rPr>
          <w:color w:val="auto"/>
        </w:rPr>
        <w:t>praticar ato lesivo previsto no art. 5º da Lei nº 12.846, de 1º de agosto de 2013.</w:t>
      </w:r>
    </w:p>
    <w:p w14:paraId="7AEDDEAC" w14:textId="77131624" w:rsidR="003A77FA" w:rsidRPr="00A13DD0" w:rsidRDefault="00903FA3" w:rsidP="00B61943">
      <w:pPr>
        <w:spacing w:before="80" w:after="80" w:line="264" w:lineRule="auto"/>
        <w:rPr>
          <w:color w:val="auto"/>
        </w:rPr>
      </w:pPr>
      <w:r w:rsidRPr="00A13DD0">
        <w:rPr>
          <w:color w:val="auto"/>
        </w:rPr>
        <w:t>10.</w:t>
      </w:r>
      <w:r w:rsidR="007C2F76">
        <w:rPr>
          <w:color w:val="auto"/>
        </w:rPr>
        <w:t>2</w:t>
      </w:r>
      <w:r w:rsidRPr="00A13DD0">
        <w:rPr>
          <w:color w:val="auto"/>
        </w:rPr>
        <w:t xml:space="preserve"> </w:t>
      </w:r>
      <w:r w:rsidR="003A77FA" w:rsidRPr="00A13DD0">
        <w:rPr>
          <w:color w:val="auto"/>
        </w:rPr>
        <w:t>O fornecedor que cometer qualquer das infrações discriminadas nos subitens anteriores ficará sujeito, sem prejuízo da responsabilidade civil e criminal, às seguintes sanções:</w:t>
      </w:r>
    </w:p>
    <w:p w14:paraId="12847947" w14:textId="02DE4B45" w:rsidR="003A77FA" w:rsidRPr="00A13DD0" w:rsidRDefault="003A77FA" w:rsidP="00B61943">
      <w:pPr>
        <w:spacing w:before="80" w:after="80" w:line="264" w:lineRule="auto"/>
        <w:ind w:left="708"/>
        <w:rPr>
          <w:color w:val="auto"/>
        </w:rPr>
      </w:pPr>
      <w:r w:rsidRPr="00A13DD0">
        <w:rPr>
          <w:color w:val="auto"/>
        </w:rPr>
        <w:t xml:space="preserve">a. Advertência pela falta do subitem 10.1.1 deste </w:t>
      </w:r>
      <w:r w:rsidR="001E7ABE">
        <w:rPr>
          <w:color w:val="auto"/>
        </w:rPr>
        <w:t>contrato</w:t>
      </w:r>
      <w:r w:rsidRPr="00A13DD0">
        <w:rPr>
          <w:color w:val="auto"/>
        </w:rPr>
        <w:t>, quando não se justificar a imposição de penalidade mais grave;</w:t>
      </w:r>
    </w:p>
    <w:p w14:paraId="7F2D57F4" w14:textId="2F925145" w:rsidR="003A77FA" w:rsidRPr="00A13DD0" w:rsidRDefault="003A77FA" w:rsidP="00B61943">
      <w:pPr>
        <w:spacing w:before="80" w:after="80" w:line="264" w:lineRule="auto"/>
        <w:ind w:left="708"/>
        <w:rPr>
          <w:color w:val="auto"/>
        </w:rPr>
      </w:pPr>
      <w:r w:rsidRPr="00A13DD0">
        <w:rPr>
          <w:color w:val="auto"/>
        </w:rPr>
        <w:t>b. Multa de 0,5% (zero virgula cinco por cento</w:t>
      </w:r>
      <w:r w:rsidR="00903FA3" w:rsidRPr="00A13DD0">
        <w:rPr>
          <w:color w:val="auto"/>
        </w:rPr>
        <w:t xml:space="preserve">) </w:t>
      </w:r>
      <w:r w:rsidRPr="00A13DD0">
        <w:rPr>
          <w:color w:val="auto"/>
        </w:rPr>
        <w:t xml:space="preserve">sobre o valor estimado </w:t>
      </w:r>
      <w:proofErr w:type="gramStart"/>
      <w:r w:rsidRPr="00A13DD0">
        <w:rPr>
          <w:color w:val="auto"/>
        </w:rPr>
        <w:t>do(</w:t>
      </w:r>
      <w:proofErr w:type="gramEnd"/>
      <w:r w:rsidRPr="00A13DD0">
        <w:rPr>
          <w:color w:val="auto"/>
        </w:rPr>
        <w:t>s</w:t>
      </w:r>
      <w:r w:rsidR="00903FA3" w:rsidRPr="00A13DD0">
        <w:rPr>
          <w:color w:val="auto"/>
        </w:rPr>
        <w:t xml:space="preserve">) </w:t>
      </w:r>
      <w:r w:rsidRPr="00A13DD0">
        <w:rPr>
          <w:color w:val="auto"/>
        </w:rPr>
        <w:t>item(s</w:t>
      </w:r>
      <w:r w:rsidR="00903FA3" w:rsidRPr="00A13DD0">
        <w:rPr>
          <w:color w:val="auto"/>
        </w:rPr>
        <w:t xml:space="preserve">) </w:t>
      </w:r>
      <w:r w:rsidRPr="00A13DD0">
        <w:rPr>
          <w:color w:val="auto"/>
        </w:rPr>
        <w:t>prejudicado(s</w:t>
      </w:r>
      <w:r w:rsidR="00903FA3" w:rsidRPr="00A13DD0">
        <w:rPr>
          <w:color w:val="auto"/>
        </w:rPr>
        <w:t xml:space="preserve">) </w:t>
      </w:r>
      <w:r w:rsidRPr="00A13DD0">
        <w:rPr>
          <w:color w:val="auto"/>
        </w:rPr>
        <w:t>pela conduta do fornecedor, por qualquer das infrações dos subitens 10.1.1 a 10.1.12;</w:t>
      </w:r>
    </w:p>
    <w:p w14:paraId="09943091" w14:textId="1527372E" w:rsidR="003A77FA" w:rsidRPr="00A13DD0" w:rsidRDefault="003A77FA" w:rsidP="00B61943">
      <w:pPr>
        <w:spacing w:before="80" w:after="80" w:line="264" w:lineRule="auto"/>
        <w:ind w:left="708"/>
        <w:rPr>
          <w:color w:val="auto"/>
        </w:rPr>
      </w:pPr>
      <w:r w:rsidRPr="00A13DD0">
        <w:rPr>
          <w:color w:val="auto"/>
        </w:rPr>
        <w:t>c. Impedimento de licitar e contratar no âmbito da Administração Pública direta e indireta do ente federativo que tiver aplicado a sanção, pelo prazo máximo de 3 (três</w:t>
      </w:r>
      <w:r w:rsidR="00903FA3" w:rsidRPr="00A13DD0">
        <w:rPr>
          <w:color w:val="auto"/>
        </w:rPr>
        <w:t xml:space="preserve">) </w:t>
      </w:r>
      <w:r w:rsidR="001E7ABE">
        <w:rPr>
          <w:color w:val="auto"/>
        </w:rPr>
        <w:t>anos, nos casos dos subitens 10</w:t>
      </w:r>
      <w:r w:rsidRPr="00A13DD0">
        <w:rPr>
          <w:color w:val="auto"/>
        </w:rPr>
        <w:t xml:space="preserve">.1.2 a 10.1.7 deste </w:t>
      </w:r>
      <w:r w:rsidR="00C5182E">
        <w:rPr>
          <w:color w:val="auto"/>
        </w:rPr>
        <w:t>contrato</w:t>
      </w:r>
      <w:r w:rsidRPr="00A13DD0">
        <w:rPr>
          <w:color w:val="auto"/>
        </w:rPr>
        <w:t>, quando não se justificar a imposição de penalidade mais grave;</w:t>
      </w:r>
    </w:p>
    <w:p w14:paraId="75892551" w14:textId="7D046EE0" w:rsidR="00903FA3" w:rsidRPr="00A13DD0" w:rsidRDefault="003A77FA" w:rsidP="00B61943">
      <w:pPr>
        <w:spacing w:before="80" w:after="80" w:line="264" w:lineRule="auto"/>
        <w:ind w:left="708"/>
        <w:rPr>
          <w:color w:val="auto"/>
        </w:rPr>
      </w:pPr>
      <w:r w:rsidRPr="00A13DD0">
        <w:rPr>
          <w:color w:val="auto"/>
        </w:rPr>
        <w:t>d. Declaração de inidoneidade para licitar ou contratar, que impedirá o responsável de licitar ou contratar no âmbito da Administração Pública direta e indireta de todos os entes federativos, pelo prazo mínimo de 3 (três</w:t>
      </w:r>
      <w:r w:rsidR="00903FA3" w:rsidRPr="00A13DD0">
        <w:rPr>
          <w:color w:val="auto"/>
        </w:rPr>
        <w:t xml:space="preserve">) </w:t>
      </w:r>
      <w:r w:rsidRPr="00A13DD0">
        <w:rPr>
          <w:color w:val="auto"/>
        </w:rPr>
        <w:t>anos e máximo de 6 (seis</w:t>
      </w:r>
      <w:r w:rsidR="00903FA3" w:rsidRPr="00A13DD0">
        <w:rPr>
          <w:color w:val="auto"/>
        </w:rPr>
        <w:t xml:space="preserve">) </w:t>
      </w:r>
      <w:r w:rsidRPr="00A13DD0">
        <w:rPr>
          <w:color w:val="auto"/>
        </w:rPr>
        <w:t>anos, nos casos dos subitens 10.1.8 a 10.1.12, bem como nos demais casos que justifiquem a imposição da penalidade mais grave;</w:t>
      </w:r>
    </w:p>
    <w:p w14:paraId="510B4052" w14:textId="3245678D" w:rsidR="003A77FA" w:rsidRPr="00A13DD0" w:rsidRDefault="00903FA3" w:rsidP="00B61943">
      <w:pPr>
        <w:spacing w:before="80" w:after="80" w:line="264" w:lineRule="auto"/>
        <w:rPr>
          <w:color w:val="auto"/>
        </w:rPr>
      </w:pPr>
      <w:proofErr w:type="gramStart"/>
      <w:r w:rsidRPr="00A13DD0">
        <w:rPr>
          <w:color w:val="auto"/>
        </w:rPr>
        <w:t>10.</w:t>
      </w:r>
      <w:r w:rsidR="003A77FA" w:rsidRPr="00A13DD0">
        <w:rPr>
          <w:color w:val="auto"/>
        </w:rPr>
        <w:t>3</w:t>
      </w:r>
      <w:r w:rsidRPr="00A13DD0">
        <w:rPr>
          <w:color w:val="auto"/>
        </w:rPr>
        <w:t xml:space="preserve"> </w:t>
      </w:r>
      <w:r w:rsidR="003A77FA" w:rsidRPr="00A13DD0">
        <w:rPr>
          <w:color w:val="auto"/>
        </w:rPr>
        <w:t>Na</w:t>
      </w:r>
      <w:proofErr w:type="gramEnd"/>
      <w:r w:rsidR="003A77FA" w:rsidRPr="00A13DD0">
        <w:rPr>
          <w:color w:val="auto"/>
        </w:rPr>
        <w:t xml:space="preserve"> aplicação das sanções serão considerados:</w:t>
      </w:r>
    </w:p>
    <w:p w14:paraId="37AF6760" w14:textId="5AD9997A" w:rsidR="003A77FA" w:rsidRPr="00A13DD0" w:rsidRDefault="003A77FA" w:rsidP="00B61943">
      <w:pPr>
        <w:spacing w:before="80" w:after="80" w:line="264" w:lineRule="auto"/>
        <w:ind w:left="708"/>
        <w:rPr>
          <w:color w:val="auto"/>
        </w:rPr>
      </w:pPr>
      <w:r w:rsidRPr="00A13DD0">
        <w:rPr>
          <w:color w:val="auto"/>
        </w:rPr>
        <w:t>a</w:t>
      </w:r>
      <w:r w:rsidR="00903FA3" w:rsidRPr="00A13DD0">
        <w:rPr>
          <w:color w:val="auto"/>
        </w:rPr>
        <w:t xml:space="preserve">) </w:t>
      </w:r>
      <w:r w:rsidRPr="00A13DD0">
        <w:rPr>
          <w:color w:val="auto"/>
        </w:rPr>
        <w:t>a natureza e a gravidade da infração cometida;</w:t>
      </w:r>
    </w:p>
    <w:p w14:paraId="5F1DA2B1" w14:textId="61220E85" w:rsidR="003A77FA" w:rsidRPr="00A13DD0" w:rsidRDefault="003A77FA" w:rsidP="00B61943">
      <w:pPr>
        <w:spacing w:before="80" w:after="80" w:line="264" w:lineRule="auto"/>
        <w:ind w:left="708"/>
        <w:rPr>
          <w:color w:val="auto"/>
        </w:rPr>
      </w:pPr>
      <w:r w:rsidRPr="00A13DD0">
        <w:rPr>
          <w:color w:val="auto"/>
        </w:rPr>
        <w:lastRenderedPageBreak/>
        <w:t>b</w:t>
      </w:r>
      <w:r w:rsidR="00903FA3" w:rsidRPr="00A13DD0">
        <w:rPr>
          <w:color w:val="auto"/>
        </w:rPr>
        <w:t xml:space="preserve">) </w:t>
      </w:r>
      <w:r w:rsidRPr="00A13DD0">
        <w:rPr>
          <w:color w:val="auto"/>
        </w:rPr>
        <w:t>as peculiaridades do caso concreto;</w:t>
      </w:r>
    </w:p>
    <w:p w14:paraId="0EF751D2" w14:textId="79469C52" w:rsidR="003A77FA" w:rsidRPr="00A13DD0" w:rsidRDefault="003A77FA" w:rsidP="00B61943">
      <w:pPr>
        <w:spacing w:before="80" w:after="80" w:line="264" w:lineRule="auto"/>
        <w:ind w:left="708"/>
        <w:rPr>
          <w:color w:val="auto"/>
        </w:rPr>
      </w:pPr>
      <w:r w:rsidRPr="00A13DD0">
        <w:rPr>
          <w:color w:val="auto"/>
        </w:rPr>
        <w:t>c</w:t>
      </w:r>
      <w:r w:rsidR="00903FA3" w:rsidRPr="00A13DD0">
        <w:rPr>
          <w:color w:val="auto"/>
        </w:rPr>
        <w:t xml:space="preserve">) </w:t>
      </w:r>
      <w:r w:rsidRPr="00A13DD0">
        <w:rPr>
          <w:color w:val="auto"/>
        </w:rPr>
        <w:t>as circunstâncias agravantes ou atenuantes;</w:t>
      </w:r>
    </w:p>
    <w:p w14:paraId="410A9FE2" w14:textId="6FF4D88A" w:rsidR="003A77FA" w:rsidRPr="00A13DD0" w:rsidRDefault="003A77FA" w:rsidP="00B61943">
      <w:pPr>
        <w:spacing w:before="80" w:after="80" w:line="264" w:lineRule="auto"/>
        <w:ind w:left="708"/>
        <w:rPr>
          <w:color w:val="auto"/>
        </w:rPr>
      </w:pPr>
      <w:r w:rsidRPr="00A13DD0">
        <w:rPr>
          <w:color w:val="auto"/>
        </w:rPr>
        <w:t>d</w:t>
      </w:r>
      <w:r w:rsidR="00903FA3" w:rsidRPr="00A13DD0">
        <w:rPr>
          <w:color w:val="auto"/>
        </w:rPr>
        <w:t xml:space="preserve">) </w:t>
      </w:r>
      <w:r w:rsidRPr="00A13DD0">
        <w:rPr>
          <w:color w:val="auto"/>
        </w:rPr>
        <w:t>os danos que dela provierem para a Administração Pública;</w:t>
      </w:r>
    </w:p>
    <w:p w14:paraId="73B5B35F" w14:textId="487527D9" w:rsidR="00903FA3" w:rsidRPr="00A13DD0" w:rsidRDefault="003A77FA" w:rsidP="00B61943">
      <w:pPr>
        <w:spacing w:before="80" w:after="80" w:line="264" w:lineRule="auto"/>
        <w:ind w:left="708"/>
        <w:rPr>
          <w:color w:val="auto"/>
        </w:rPr>
      </w:pPr>
      <w:r w:rsidRPr="00A13DD0">
        <w:rPr>
          <w:color w:val="auto"/>
        </w:rPr>
        <w:t>e</w:t>
      </w:r>
      <w:r w:rsidR="00903FA3" w:rsidRPr="00A13DD0">
        <w:rPr>
          <w:color w:val="auto"/>
        </w:rPr>
        <w:t xml:space="preserve">) </w:t>
      </w:r>
      <w:r w:rsidRPr="00A13DD0">
        <w:rPr>
          <w:color w:val="auto"/>
        </w:rPr>
        <w:t>a implantação ou o aperfeiçoamento de programa de integridade, conforme normas e orientações dos órgãos de controle.</w:t>
      </w:r>
    </w:p>
    <w:p w14:paraId="6F1DA232" w14:textId="637DA349" w:rsidR="00903FA3" w:rsidRPr="00A13DD0" w:rsidRDefault="00903FA3" w:rsidP="00B61943">
      <w:pPr>
        <w:spacing w:before="80" w:after="80" w:line="264" w:lineRule="auto"/>
        <w:rPr>
          <w:color w:val="auto"/>
        </w:rPr>
      </w:pPr>
      <w:proofErr w:type="gramStart"/>
      <w:r w:rsidRPr="00A13DD0">
        <w:rPr>
          <w:color w:val="auto"/>
        </w:rPr>
        <w:t>10.</w:t>
      </w:r>
      <w:r w:rsidR="007C2F76">
        <w:rPr>
          <w:color w:val="auto"/>
        </w:rPr>
        <w:t xml:space="preserve">4 </w:t>
      </w:r>
      <w:r w:rsidR="003A77FA" w:rsidRPr="00A13DD0">
        <w:rPr>
          <w:color w:val="auto"/>
        </w:rPr>
        <w:t>Se</w:t>
      </w:r>
      <w:proofErr w:type="gramEnd"/>
      <w:r w:rsidR="003A77FA" w:rsidRPr="00A13DD0">
        <w:rPr>
          <w:color w:val="auto"/>
        </w:rPr>
        <w:t xml:space="preserve"> a multa aplicada e as indenizações cabíveis forem superiores ao valor de pagamento eventualmente devido pela Administração ao contratado, além da perda desse valor, a diferença será descontada da garantia prestada ou será cobrada judicialmente.</w:t>
      </w:r>
    </w:p>
    <w:p w14:paraId="4FE75E6D" w14:textId="2FE457EE" w:rsidR="00903FA3" w:rsidRPr="00A13DD0" w:rsidRDefault="00903FA3" w:rsidP="00B61943">
      <w:pPr>
        <w:spacing w:before="80" w:after="80" w:line="264" w:lineRule="auto"/>
        <w:rPr>
          <w:color w:val="auto"/>
        </w:rPr>
      </w:pPr>
      <w:r w:rsidRPr="00A13DD0">
        <w:rPr>
          <w:color w:val="auto"/>
        </w:rPr>
        <w:t>10.</w:t>
      </w:r>
      <w:r w:rsidR="007C2F76">
        <w:rPr>
          <w:color w:val="auto"/>
        </w:rPr>
        <w:t xml:space="preserve">5 </w:t>
      </w:r>
      <w:r w:rsidR="003A77FA" w:rsidRPr="00A13DD0">
        <w:rPr>
          <w:color w:val="auto"/>
        </w:rPr>
        <w:t xml:space="preserve">A aplicação das sanções previstas neste </w:t>
      </w:r>
      <w:r w:rsidR="00C5182E">
        <w:rPr>
          <w:color w:val="auto"/>
        </w:rPr>
        <w:t>instrumento</w:t>
      </w:r>
      <w:r w:rsidR="003A77FA" w:rsidRPr="00A13DD0">
        <w:rPr>
          <w:color w:val="auto"/>
        </w:rPr>
        <w:t>, em hipótese alguma, a obrigação de reparação integral do dano causado à Administração Pública.</w:t>
      </w:r>
    </w:p>
    <w:p w14:paraId="0F171A18" w14:textId="3E36A454" w:rsidR="00903FA3" w:rsidRPr="00A13DD0" w:rsidRDefault="00903FA3" w:rsidP="00B61943">
      <w:pPr>
        <w:spacing w:before="80" w:after="80" w:line="264" w:lineRule="auto"/>
        <w:rPr>
          <w:color w:val="auto"/>
        </w:rPr>
      </w:pPr>
      <w:r w:rsidRPr="00A13DD0">
        <w:rPr>
          <w:color w:val="auto"/>
        </w:rPr>
        <w:t>10.</w:t>
      </w:r>
      <w:r w:rsidR="007C2F76">
        <w:rPr>
          <w:color w:val="auto"/>
        </w:rPr>
        <w:t xml:space="preserve">6 </w:t>
      </w:r>
      <w:r w:rsidR="003A77FA" w:rsidRPr="00A13DD0">
        <w:rPr>
          <w:color w:val="auto"/>
        </w:rPr>
        <w:t>A penalidade de multa pode ser aplicada cumulativamente com as demais sanções.</w:t>
      </w:r>
    </w:p>
    <w:p w14:paraId="05F12942" w14:textId="2F544CA7" w:rsidR="00903FA3" w:rsidRPr="00A13DD0" w:rsidRDefault="00903FA3" w:rsidP="00B61943">
      <w:pPr>
        <w:spacing w:before="80" w:after="80" w:line="264" w:lineRule="auto"/>
        <w:rPr>
          <w:color w:val="auto"/>
        </w:rPr>
      </w:pPr>
      <w:r w:rsidRPr="00A13DD0">
        <w:rPr>
          <w:color w:val="auto"/>
        </w:rPr>
        <w:t>10.</w:t>
      </w:r>
      <w:r w:rsidR="007C2F76">
        <w:rPr>
          <w:color w:val="auto"/>
        </w:rPr>
        <w:t xml:space="preserve">7 </w:t>
      </w:r>
      <w:r w:rsidR="003A77FA" w:rsidRPr="00A13DD0">
        <w:rPr>
          <w:color w:val="auto"/>
        </w:rPr>
        <w:t xml:space="preserve">Se, durante o processo de aplicação de penalidade, houver indícios de prática de infração administrativa tipificada pela Lei nº 12.846, de 1º de agosto de 2013, como ato lesivo à administração pública nacional ou estrangeira, cópias do processo administrativo necessárias à apuração da responsabilidade da </w:t>
      </w:r>
      <w:r w:rsidR="00AD4730">
        <w:rPr>
          <w:color w:val="auto"/>
        </w:rPr>
        <w:t>contratada</w:t>
      </w:r>
      <w:r w:rsidR="003A77FA" w:rsidRPr="00A13DD0">
        <w:rPr>
          <w:color w:val="auto"/>
        </w:rPr>
        <w:t xml:space="preserve"> deverão ser remetidas à autoridade competente, com despacho fundamentado, para ciência e decisão sobre a eventual instauração de investigação preliminar ou Processo Administrativo de Responsabilização – PAR. </w:t>
      </w:r>
    </w:p>
    <w:p w14:paraId="2FD56486" w14:textId="3496DAAA" w:rsidR="00903FA3" w:rsidRPr="00A13DD0" w:rsidRDefault="00903FA3" w:rsidP="00B61943">
      <w:pPr>
        <w:spacing w:before="80" w:after="80" w:line="264" w:lineRule="auto"/>
        <w:rPr>
          <w:color w:val="auto"/>
        </w:rPr>
      </w:pPr>
      <w:r w:rsidRPr="00A13DD0">
        <w:rPr>
          <w:color w:val="auto"/>
        </w:rPr>
        <w:t>10.</w:t>
      </w:r>
      <w:r w:rsidR="007C2F76">
        <w:rPr>
          <w:color w:val="auto"/>
        </w:rPr>
        <w:t xml:space="preserve">8 </w:t>
      </w:r>
      <w:r w:rsidR="003A77FA" w:rsidRPr="00A13DD0">
        <w:rPr>
          <w:color w:val="auto"/>
        </w:rPr>
        <w:t>A apuração e o julgamento das demais infrações administrativas não consideradas como ato lesivo à Administração Pública nacional ou estrangeira nos termos da Lei nº 12.846, de 1º de agosto de 2013, seguirão seu rito normal na unidade administrativa.</w:t>
      </w:r>
    </w:p>
    <w:p w14:paraId="0722DA22" w14:textId="0BF36A80" w:rsidR="00903FA3" w:rsidRPr="00A13DD0" w:rsidRDefault="00903FA3" w:rsidP="00B61943">
      <w:pPr>
        <w:spacing w:before="80" w:after="80" w:line="264" w:lineRule="auto"/>
        <w:rPr>
          <w:color w:val="auto"/>
        </w:rPr>
      </w:pPr>
      <w:r w:rsidRPr="00A13DD0">
        <w:rPr>
          <w:color w:val="auto"/>
        </w:rPr>
        <w:t>10.</w:t>
      </w:r>
      <w:r w:rsidR="007C2F76">
        <w:rPr>
          <w:color w:val="auto"/>
        </w:rPr>
        <w:t xml:space="preserve">9 </w:t>
      </w:r>
      <w:r w:rsidR="003A77FA" w:rsidRPr="00A13DD0">
        <w:rPr>
          <w:color w:val="auto"/>
        </w:rPr>
        <w:t xml:space="preserve">O processamento do PAR não interfere no seguimento regular dos processos administrativos específicos para apuração da ocorrência de danos e prejuízos à Administração Pública Federal resultantes de ato lesivo cometido por pessoa jurídica, com ou sem a participação de agente público. </w:t>
      </w:r>
    </w:p>
    <w:p w14:paraId="6EDB4AA2" w14:textId="3A76030F" w:rsidR="003A77FA" w:rsidRPr="00A13DD0" w:rsidRDefault="00903FA3" w:rsidP="00B61943">
      <w:pPr>
        <w:spacing w:before="80" w:after="80" w:line="264" w:lineRule="auto"/>
        <w:rPr>
          <w:color w:val="auto"/>
        </w:rPr>
      </w:pPr>
      <w:r w:rsidRPr="00A13DD0">
        <w:rPr>
          <w:color w:val="auto"/>
        </w:rPr>
        <w:t>10.</w:t>
      </w:r>
      <w:r w:rsidR="007C2F76">
        <w:rPr>
          <w:color w:val="auto"/>
        </w:rPr>
        <w:t xml:space="preserve">10 </w:t>
      </w:r>
      <w:r w:rsidR="003A77FA" w:rsidRPr="00A13DD0">
        <w:rPr>
          <w:color w:val="auto"/>
        </w:rPr>
        <w:t>A aplicação de qualquer das penalidades previstas realizar-se-á em processo administrativo que assegurará o contraditório e a ampla defesa ao fornecedor/adjudicatário, observando-se o procedimento previsto na Lei nº 14.133, de 2021 e subsidiariamente a Lei Municipal nº 4.117 de 14 de setembro de 2022.</w:t>
      </w:r>
    </w:p>
    <w:p w14:paraId="7DCE9194" w14:textId="0E6832F7" w:rsidR="003A77FA" w:rsidRPr="00A13DD0" w:rsidRDefault="00903FA3" w:rsidP="00B61943">
      <w:pPr>
        <w:pStyle w:val="Ttulo1"/>
        <w:spacing w:before="80" w:after="80" w:line="264" w:lineRule="auto"/>
      </w:pPr>
      <w:r w:rsidRPr="00A13DD0">
        <w:t xml:space="preserve">11. </w:t>
      </w:r>
      <w:r w:rsidR="003A77FA" w:rsidRPr="00A13DD0">
        <w:t>Disposições Finais</w:t>
      </w:r>
    </w:p>
    <w:p w14:paraId="2F7713E6" w14:textId="756DA117" w:rsidR="003A77FA" w:rsidRPr="00A13DD0" w:rsidRDefault="00903FA3" w:rsidP="00B61943">
      <w:pPr>
        <w:spacing w:before="80" w:after="80" w:line="264" w:lineRule="auto"/>
      </w:pPr>
      <w:proofErr w:type="gramStart"/>
      <w:r w:rsidRPr="00A13DD0">
        <w:t xml:space="preserve">11.1 </w:t>
      </w:r>
      <w:r w:rsidR="003A77FA" w:rsidRPr="00A13DD0">
        <w:t>Fica</w:t>
      </w:r>
      <w:proofErr w:type="gramEnd"/>
      <w:r w:rsidR="003A77FA" w:rsidRPr="00A13DD0">
        <w:t xml:space="preserve"> o contratado obrigado a manter, durante toda a execução do contrato, em compatibilidade com as obrigações por ele assumidas, todas as condições exigidas para a habilitação na licitação, ou para a qualificação, na contratação direta</w:t>
      </w:r>
      <w:r w:rsidRPr="00A13DD0">
        <w:t>.</w:t>
      </w:r>
    </w:p>
    <w:p w14:paraId="00E9BF4C" w14:textId="60DE1A3D" w:rsidR="00903FA3" w:rsidRPr="00A13DD0" w:rsidRDefault="00903FA3" w:rsidP="00B61943">
      <w:pPr>
        <w:spacing w:before="80" w:after="80" w:line="264" w:lineRule="auto"/>
      </w:pPr>
      <w:proofErr w:type="gramStart"/>
      <w:r w:rsidRPr="00A13DD0">
        <w:t>11.2 Qualquer</w:t>
      </w:r>
      <w:proofErr w:type="gramEnd"/>
      <w:r w:rsidRPr="00A13DD0">
        <w:t xml:space="preserve"> omissão ou tolerância de uma das partes, no exigir o estrito cumprimento dos termos e condições deste contrato ou ao exercer qualquer prerrogativa dele decorrente, não constituirá renovação ou renúncia, nem afetará o direito das partes de exercê-lo a qualquer tempo.</w:t>
      </w:r>
    </w:p>
    <w:p w14:paraId="248333F7" w14:textId="58A29E43" w:rsidR="00903FA3" w:rsidRPr="00A13DD0" w:rsidRDefault="00903FA3" w:rsidP="00B61943">
      <w:pPr>
        <w:spacing w:before="80" w:after="80" w:line="264" w:lineRule="auto"/>
      </w:pPr>
      <w:r w:rsidRPr="00A13DD0">
        <w:t>11.3 Além das cláusulas que compõem o presente contrato, fazem parte integrante deste instrumento, como se nele estivessem contidas as disposições previstas pela Lei Federal nº 14.133/2021.</w:t>
      </w:r>
    </w:p>
    <w:p w14:paraId="60A1D79B" w14:textId="468DC621" w:rsidR="00903FA3" w:rsidRPr="00A13DD0" w:rsidRDefault="00903FA3" w:rsidP="00B61943">
      <w:pPr>
        <w:spacing w:before="80" w:after="80" w:line="264" w:lineRule="auto"/>
      </w:pPr>
      <w:proofErr w:type="gramStart"/>
      <w:r w:rsidRPr="00A13DD0">
        <w:lastRenderedPageBreak/>
        <w:t>11.4 Na</w:t>
      </w:r>
      <w:proofErr w:type="gramEnd"/>
      <w:r w:rsidRPr="00A13DD0">
        <w:t xml:space="preserve"> assinatura do contrato ou do instrumento equivalente será exigida a comprovação das condições de habilitação e contratação consignadas neste </w:t>
      </w:r>
      <w:r w:rsidR="00C5182E">
        <w:t>instrumento</w:t>
      </w:r>
      <w:r w:rsidRPr="00A13DD0">
        <w:t>, que deverão ser mantidas pelo fornecedor durante a vigência do contrato.</w:t>
      </w:r>
    </w:p>
    <w:p w14:paraId="090A5246" w14:textId="679766AD" w:rsidR="003A77FA" w:rsidRPr="00A13DD0" w:rsidRDefault="00903FA3" w:rsidP="00B61943">
      <w:pPr>
        <w:spacing w:before="80" w:after="80" w:line="264" w:lineRule="auto"/>
      </w:pPr>
      <w:proofErr w:type="gramStart"/>
      <w:r w:rsidRPr="00A13DD0">
        <w:t xml:space="preserve">11.5 </w:t>
      </w:r>
      <w:r w:rsidR="003A77FA" w:rsidRPr="00A13DD0">
        <w:t>Fica</w:t>
      </w:r>
      <w:proofErr w:type="gramEnd"/>
      <w:r w:rsidR="003A77FA" w:rsidRPr="00A13DD0">
        <w:t xml:space="preserve"> o contratado obrigado a cumprir as exigências de reserva de cargos prevista em lei, bem como em outras normas específicas, para pessoa com deficiência, para reabilitado da Pre</w:t>
      </w:r>
      <w:r w:rsidR="00A13DD0">
        <w:t>vidência Social e para aprendiz.</w:t>
      </w:r>
    </w:p>
    <w:p w14:paraId="364AF68E" w14:textId="6F536A9F" w:rsidR="00A13DD0" w:rsidRDefault="00903FA3" w:rsidP="00B61943">
      <w:pPr>
        <w:spacing w:before="80" w:after="80" w:line="264" w:lineRule="auto"/>
      </w:pPr>
      <w:proofErr w:type="gramStart"/>
      <w:r w:rsidRPr="00A13DD0">
        <w:t>11.6 Fica</w:t>
      </w:r>
      <w:proofErr w:type="gramEnd"/>
      <w:r w:rsidRPr="00A13DD0">
        <w:t xml:space="preserve"> eleito o FORO da Comarca de São Jerônimo/RS, com expressa renúncia de qualquer outro, para serem dirimidas quaisquer dúvidas pertinentes ao presente contrato.</w:t>
      </w:r>
    </w:p>
    <w:p w14:paraId="6E2E4EB2" w14:textId="127B24F6" w:rsidR="00F3043D" w:rsidRDefault="00F3043D" w:rsidP="00B61943">
      <w:pPr>
        <w:spacing w:before="80" w:after="80" w:line="264" w:lineRule="auto"/>
        <w:rPr>
          <w:color w:val="FF0000"/>
        </w:rPr>
      </w:pPr>
      <w:r>
        <w:t xml:space="preserve">São Jeronimo, </w:t>
      </w:r>
      <w:r w:rsidRPr="00F3043D">
        <w:rPr>
          <w:color w:val="FF0000"/>
        </w:rPr>
        <w:t>[dia] de [mês] de [ano]</w:t>
      </w:r>
    </w:p>
    <w:p w14:paraId="1945ABD1" w14:textId="351777FF" w:rsidR="0034469B" w:rsidRDefault="0034469B" w:rsidP="00B61943">
      <w:pPr>
        <w:spacing w:before="80" w:after="80" w:line="264" w:lineRule="auto"/>
        <w:rPr>
          <w:color w:val="FF000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34469B" w14:paraId="3F6847A8" w14:textId="77777777" w:rsidTr="0034469B">
        <w:tc>
          <w:tcPr>
            <w:tcW w:w="4247" w:type="dxa"/>
          </w:tcPr>
          <w:p w14:paraId="42ACED72" w14:textId="77777777" w:rsidR="0034469B" w:rsidRDefault="0034469B" w:rsidP="00B61943">
            <w:pPr>
              <w:spacing w:before="80" w:after="80" w:line="264" w:lineRule="auto"/>
            </w:pPr>
            <w:r>
              <w:t>[</w:t>
            </w:r>
            <w:proofErr w:type="gramStart"/>
            <w:r>
              <w:t>nome</w:t>
            </w:r>
            <w:proofErr w:type="gramEnd"/>
            <w:r>
              <w:t>]</w:t>
            </w:r>
          </w:p>
          <w:p w14:paraId="15D60F1A" w14:textId="77777777" w:rsidR="0034469B" w:rsidRDefault="0034469B" w:rsidP="00B61943">
            <w:pPr>
              <w:spacing w:before="80" w:after="80" w:line="264" w:lineRule="auto"/>
            </w:pPr>
            <w:r>
              <w:t>[</w:t>
            </w:r>
            <w:proofErr w:type="gramStart"/>
            <w:r>
              <w:t>cargo</w:t>
            </w:r>
            <w:proofErr w:type="gramEnd"/>
            <w:r>
              <w:t>]</w:t>
            </w:r>
          </w:p>
          <w:p w14:paraId="517DF11C" w14:textId="4E05B2F2" w:rsidR="0034469B" w:rsidRDefault="00B61943" w:rsidP="00B61943">
            <w:pPr>
              <w:spacing w:before="80" w:after="80" w:line="264" w:lineRule="auto"/>
            </w:pPr>
            <w:r>
              <w:t>Contratante</w:t>
            </w:r>
          </w:p>
        </w:tc>
        <w:tc>
          <w:tcPr>
            <w:tcW w:w="4247" w:type="dxa"/>
          </w:tcPr>
          <w:p w14:paraId="6E8A3117" w14:textId="77777777" w:rsidR="00B61943" w:rsidRDefault="00B61943" w:rsidP="00B61943">
            <w:pPr>
              <w:spacing w:before="80" w:after="80" w:line="264" w:lineRule="auto"/>
            </w:pPr>
            <w:r>
              <w:t>[</w:t>
            </w:r>
            <w:proofErr w:type="gramStart"/>
            <w:r>
              <w:t>nome</w:t>
            </w:r>
            <w:proofErr w:type="gramEnd"/>
            <w:r>
              <w:t>]</w:t>
            </w:r>
          </w:p>
          <w:p w14:paraId="468A27C9" w14:textId="18EDC4D8" w:rsidR="00B61943" w:rsidRDefault="00B61943" w:rsidP="00B61943">
            <w:pPr>
              <w:spacing w:before="80" w:after="80" w:line="264" w:lineRule="auto"/>
            </w:pPr>
            <w:r>
              <w:t>[CPF]</w:t>
            </w:r>
          </w:p>
          <w:p w14:paraId="6797A380" w14:textId="7A68C619" w:rsidR="0034469B" w:rsidRDefault="00B61943" w:rsidP="00B61943">
            <w:pPr>
              <w:spacing w:before="80" w:after="80" w:line="264" w:lineRule="auto"/>
            </w:pPr>
            <w:r>
              <w:t>Contratado</w:t>
            </w:r>
          </w:p>
        </w:tc>
      </w:tr>
    </w:tbl>
    <w:p w14:paraId="606345A1" w14:textId="486AADD7" w:rsidR="0034469B" w:rsidRDefault="0034469B" w:rsidP="00B61943">
      <w:pPr>
        <w:spacing w:before="80" w:after="80" w:line="264" w:lineRule="auto"/>
      </w:pPr>
    </w:p>
    <w:p w14:paraId="3C3B6720" w14:textId="77777777" w:rsidR="00CD4BF9" w:rsidRDefault="00CD4BF9" w:rsidP="00CD4BF9">
      <w:pPr>
        <w:spacing w:after="0" w:line="240" w:lineRule="auto"/>
        <w:ind w:left="3969"/>
        <w:rPr>
          <w:rFonts w:ascii="Arial" w:hAnsi="Arial" w:cs="Arial"/>
        </w:rPr>
      </w:pPr>
      <w:r w:rsidRPr="003C7BA5">
        <w:rPr>
          <w:rFonts w:ascii="Arial" w:hAnsi="Arial" w:cs="Arial"/>
        </w:rPr>
        <w:t>A assessoria jurídica do município realizou a análise jurídica das cláusulas padronizadas deste documento, sendo ao final aprovadas.</w:t>
      </w:r>
    </w:p>
    <w:p w14:paraId="0B0BC06D" w14:textId="77777777" w:rsidR="00CD4BF9" w:rsidRPr="003C7BA5" w:rsidRDefault="00CD4BF9" w:rsidP="00CD4BF9">
      <w:pPr>
        <w:spacing w:after="0" w:line="240" w:lineRule="auto"/>
        <w:ind w:left="3969"/>
        <w:rPr>
          <w:rFonts w:ascii="Arial" w:hAnsi="Arial" w:cs="Arial"/>
        </w:rPr>
      </w:pPr>
      <w:bookmarkStart w:id="2" w:name="_GoBack"/>
      <w:bookmarkEnd w:id="2"/>
    </w:p>
    <w:p w14:paraId="5CE1D3A3" w14:textId="77777777" w:rsidR="00CD4BF9" w:rsidRPr="003C7BA5" w:rsidRDefault="00CD4BF9" w:rsidP="00CD4BF9">
      <w:pPr>
        <w:spacing w:after="0" w:line="240" w:lineRule="auto"/>
        <w:ind w:left="3969"/>
        <w:rPr>
          <w:rFonts w:ascii="Arial" w:hAnsi="Arial" w:cs="Arial"/>
        </w:rPr>
      </w:pPr>
    </w:p>
    <w:p w14:paraId="5E80FD56" w14:textId="77777777" w:rsidR="00CD4BF9" w:rsidRPr="003C7BA5" w:rsidRDefault="00CD4BF9" w:rsidP="00CD4BF9">
      <w:pPr>
        <w:spacing w:after="0" w:line="240" w:lineRule="auto"/>
        <w:ind w:left="3969"/>
        <w:rPr>
          <w:rFonts w:ascii="Arial" w:hAnsi="Arial" w:cs="Arial"/>
        </w:rPr>
      </w:pPr>
    </w:p>
    <w:p w14:paraId="1583C661" w14:textId="77777777" w:rsidR="00CD4BF9" w:rsidRPr="003C7BA5" w:rsidRDefault="00CD4BF9" w:rsidP="00CD4BF9">
      <w:pPr>
        <w:spacing w:after="0" w:line="240" w:lineRule="auto"/>
        <w:ind w:left="3969"/>
        <w:jc w:val="center"/>
        <w:rPr>
          <w:rFonts w:ascii="Arial" w:hAnsi="Arial" w:cs="Arial"/>
        </w:rPr>
      </w:pPr>
      <w:r w:rsidRPr="003C7BA5">
        <w:rPr>
          <w:rFonts w:ascii="Arial" w:hAnsi="Arial" w:cs="Arial"/>
        </w:rPr>
        <w:t>Rafael Panczinski de Oliveira</w:t>
      </w:r>
    </w:p>
    <w:p w14:paraId="7B5E2D8F" w14:textId="77777777" w:rsidR="00CD4BF9" w:rsidRPr="003C7BA5" w:rsidRDefault="00CD4BF9" w:rsidP="00CD4BF9">
      <w:pPr>
        <w:spacing w:after="0" w:line="240" w:lineRule="auto"/>
        <w:ind w:left="3969"/>
        <w:jc w:val="center"/>
        <w:rPr>
          <w:rFonts w:ascii="Arial" w:hAnsi="Arial" w:cs="Arial"/>
        </w:rPr>
      </w:pPr>
      <w:r w:rsidRPr="003C7BA5">
        <w:rPr>
          <w:rFonts w:ascii="Arial" w:hAnsi="Arial" w:cs="Arial"/>
        </w:rPr>
        <w:t>Procurador, OAB/RS 100.665</w:t>
      </w:r>
    </w:p>
    <w:p w14:paraId="490C6240" w14:textId="6B94883C" w:rsidR="00B61943" w:rsidRPr="00A13DD0" w:rsidRDefault="00B61943" w:rsidP="00CD4BF9">
      <w:pPr>
        <w:spacing w:before="80" w:after="80" w:line="264" w:lineRule="auto"/>
        <w:ind w:left="5103"/>
      </w:pPr>
    </w:p>
    <w:sectPr w:rsidR="00B61943" w:rsidRPr="00A13DD0" w:rsidSect="00426A2D">
      <w:headerReference w:type="default" r:id="rId8"/>
      <w:footerReference w:type="default" r:id="rId9"/>
      <w:pgSz w:w="11906" w:h="16838"/>
      <w:pgMar w:top="851" w:right="170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5A60FE" w14:textId="77777777" w:rsidR="00A55A85" w:rsidRDefault="00A55A85" w:rsidP="001D145C">
      <w:pPr>
        <w:spacing w:before="0" w:after="0" w:line="240" w:lineRule="auto"/>
      </w:pPr>
      <w:r>
        <w:separator/>
      </w:r>
    </w:p>
  </w:endnote>
  <w:endnote w:type="continuationSeparator" w:id="0">
    <w:p w14:paraId="00301713" w14:textId="77777777" w:rsidR="00A55A85" w:rsidRDefault="00A55A85" w:rsidP="001D145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28FB40" w14:textId="77777777" w:rsidR="007B2899" w:rsidRPr="000D4F74" w:rsidRDefault="007B2899" w:rsidP="00BE49A2">
    <w:pPr>
      <w:pStyle w:val="Rodap"/>
      <w:pBdr>
        <w:top w:val="single" w:sz="4" w:space="1" w:color="auto"/>
      </w:pBdr>
      <w:jc w:val="center"/>
      <w:rPr>
        <w:sz w:val="16"/>
      </w:rPr>
    </w:pPr>
    <w:r>
      <w:rPr>
        <w:sz w:val="16"/>
      </w:rPr>
      <w:t>Telefone</w:t>
    </w:r>
    <w:r w:rsidRPr="000D4F74">
      <w:rPr>
        <w:sz w:val="16"/>
      </w:rPr>
      <w:t>: (51) 3651-1744 – E-mail: licitacoes@saojeronimo.rs.gov.br</w:t>
    </w:r>
  </w:p>
  <w:p w14:paraId="103B6B6B" w14:textId="77777777" w:rsidR="007B2899" w:rsidRPr="000D4F74" w:rsidRDefault="007B2899" w:rsidP="00BE49A2">
    <w:pPr>
      <w:pStyle w:val="Rodap"/>
      <w:pBdr>
        <w:top w:val="single" w:sz="4" w:space="1" w:color="auto"/>
      </w:pBdr>
      <w:jc w:val="center"/>
      <w:rPr>
        <w:sz w:val="16"/>
      </w:rPr>
    </w:pPr>
    <w:r w:rsidRPr="000D4F74">
      <w:rPr>
        <w:sz w:val="16"/>
      </w:rPr>
      <w:t>CNPJ 88.117.700/0001-01 - Rua Cel. Soares de Carvalho, 558, São Jerônimo - RS</w:t>
    </w:r>
  </w:p>
  <w:p w14:paraId="52949EF1" w14:textId="0C511DDF" w:rsidR="007B2899" w:rsidRPr="001F7EF5" w:rsidRDefault="007B2899" w:rsidP="00BE49A2">
    <w:pPr>
      <w:pStyle w:val="Rodap"/>
      <w:pBdr>
        <w:top w:val="single" w:sz="4" w:space="1" w:color="auto"/>
      </w:pBdr>
      <w:jc w:val="center"/>
      <w:rPr>
        <w:sz w:val="16"/>
      </w:rPr>
    </w:pPr>
    <w:r w:rsidRPr="000D4F74">
      <w:rPr>
        <w:sz w:val="16"/>
      </w:rPr>
      <w:t xml:space="preserve">Página </w:t>
    </w:r>
    <w:r w:rsidRPr="000D4F74">
      <w:rPr>
        <w:bCs/>
        <w:sz w:val="16"/>
      </w:rPr>
      <w:fldChar w:fldCharType="begin"/>
    </w:r>
    <w:r w:rsidRPr="000D4F74">
      <w:rPr>
        <w:bCs/>
        <w:sz w:val="16"/>
      </w:rPr>
      <w:instrText>PAGE  \* Arabic  \* MERGEFORMAT</w:instrText>
    </w:r>
    <w:r w:rsidRPr="000D4F74">
      <w:rPr>
        <w:bCs/>
        <w:sz w:val="16"/>
      </w:rPr>
      <w:fldChar w:fldCharType="separate"/>
    </w:r>
    <w:r w:rsidR="00CC0066">
      <w:rPr>
        <w:bCs/>
        <w:noProof/>
        <w:sz w:val="16"/>
      </w:rPr>
      <w:t>8</w:t>
    </w:r>
    <w:r w:rsidRPr="000D4F74">
      <w:rPr>
        <w:bCs/>
        <w:sz w:val="16"/>
      </w:rPr>
      <w:fldChar w:fldCharType="end"/>
    </w:r>
    <w:r w:rsidRPr="000D4F74">
      <w:rPr>
        <w:sz w:val="16"/>
      </w:rPr>
      <w:t xml:space="preserve"> de </w:t>
    </w:r>
    <w:r w:rsidRPr="000D4F74">
      <w:rPr>
        <w:bCs/>
        <w:sz w:val="16"/>
      </w:rPr>
      <w:fldChar w:fldCharType="begin"/>
    </w:r>
    <w:r w:rsidRPr="000D4F74">
      <w:rPr>
        <w:bCs/>
        <w:sz w:val="16"/>
      </w:rPr>
      <w:instrText>NUMPAGES  \* Arabic  \* MERGEFORMAT</w:instrText>
    </w:r>
    <w:r w:rsidRPr="000D4F74">
      <w:rPr>
        <w:bCs/>
        <w:sz w:val="16"/>
      </w:rPr>
      <w:fldChar w:fldCharType="separate"/>
    </w:r>
    <w:r w:rsidR="00CC0066">
      <w:rPr>
        <w:bCs/>
        <w:noProof/>
        <w:sz w:val="16"/>
      </w:rPr>
      <w:t>9</w:t>
    </w:r>
    <w:r w:rsidRPr="000D4F74">
      <w:rPr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762DE" w14:textId="77777777" w:rsidR="00A55A85" w:rsidRDefault="00A55A85" w:rsidP="001D145C">
      <w:pPr>
        <w:spacing w:before="0" w:after="0" w:line="240" w:lineRule="auto"/>
      </w:pPr>
      <w:r>
        <w:separator/>
      </w:r>
    </w:p>
  </w:footnote>
  <w:footnote w:type="continuationSeparator" w:id="0">
    <w:p w14:paraId="0F7525F9" w14:textId="77777777" w:rsidR="00A55A85" w:rsidRDefault="00A55A85" w:rsidP="001D145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0C0395" w14:textId="77777777" w:rsidR="007B2899" w:rsidRDefault="007B2899" w:rsidP="00BE49A2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61DA3778" wp14:editId="0B8ECF2A">
          <wp:simplePos x="0" y="0"/>
          <wp:positionH relativeFrom="column">
            <wp:posOffset>410230</wp:posOffset>
          </wp:positionH>
          <wp:positionV relativeFrom="paragraph">
            <wp:posOffset>-169727</wp:posOffset>
          </wp:positionV>
          <wp:extent cx="579755" cy="74295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75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Município de São Jerônimo</w:t>
    </w:r>
  </w:p>
  <w:p w14:paraId="2CF22DF7" w14:textId="77777777" w:rsidR="007B2899" w:rsidRDefault="007B2899" w:rsidP="00BE49A2">
    <w:pPr>
      <w:pStyle w:val="Cabealho"/>
      <w:jc w:val="center"/>
    </w:pPr>
    <w:r>
      <w:t>Coordenadoria de Licitações e Contratos</w:t>
    </w:r>
  </w:p>
  <w:p w14:paraId="76B45E06" w14:textId="39789026" w:rsidR="007B2899" w:rsidRDefault="007B2899" w:rsidP="00BE49A2">
    <w:pPr>
      <w:pStyle w:val="Cabealho"/>
      <w:jc w:val="center"/>
    </w:pPr>
    <w:r>
      <w:t>______________________________________________________________</w:t>
    </w:r>
  </w:p>
  <w:p w14:paraId="49EB60A4" w14:textId="58E6E993" w:rsidR="007B2899" w:rsidRPr="00BE49A2" w:rsidRDefault="007B2899" w:rsidP="00BE49A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614CBB"/>
    <w:multiLevelType w:val="hybridMultilevel"/>
    <w:tmpl w:val="1AB637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DC59E0"/>
    <w:multiLevelType w:val="hybridMultilevel"/>
    <w:tmpl w:val="7E22828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C23"/>
    <w:rsid w:val="000166ED"/>
    <w:rsid w:val="00021F61"/>
    <w:rsid w:val="00042FE6"/>
    <w:rsid w:val="00043A2D"/>
    <w:rsid w:val="00045405"/>
    <w:rsid w:val="00097DA5"/>
    <w:rsid w:val="000F2006"/>
    <w:rsid w:val="000F3517"/>
    <w:rsid w:val="000F35BF"/>
    <w:rsid w:val="001177C9"/>
    <w:rsid w:val="00134246"/>
    <w:rsid w:val="0014354F"/>
    <w:rsid w:val="00143D51"/>
    <w:rsid w:val="0014457E"/>
    <w:rsid w:val="001647F1"/>
    <w:rsid w:val="00174516"/>
    <w:rsid w:val="001821AA"/>
    <w:rsid w:val="001A0F64"/>
    <w:rsid w:val="001A2E7F"/>
    <w:rsid w:val="001A4077"/>
    <w:rsid w:val="001B35B7"/>
    <w:rsid w:val="001C4385"/>
    <w:rsid w:val="001C48A5"/>
    <w:rsid w:val="001D145C"/>
    <w:rsid w:val="001D7697"/>
    <w:rsid w:val="001E7ABE"/>
    <w:rsid w:val="00201DF2"/>
    <w:rsid w:val="002172CA"/>
    <w:rsid w:val="00236D53"/>
    <w:rsid w:val="0026676E"/>
    <w:rsid w:val="00275D57"/>
    <w:rsid w:val="002A1453"/>
    <w:rsid w:val="002D7213"/>
    <w:rsid w:val="002E1168"/>
    <w:rsid w:val="002F337C"/>
    <w:rsid w:val="003042B9"/>
    <w:rsid w:val="00313356"/>
    <w:rsid w:val="003153EF"/>
    <w:rsid w:val="003233E1"/>
    <w:rsid w:val="003359E3"/>
    <w:rsid w:val="0033785C"/>
    <w:rsid w:val="003424E8"/>
    <w:rsid w:val="0034469B"/>
    <w:rsid w:val="003611E9"/>
    <w:rsid w:val="00375A04"/>
    <w:rsid w:val="003A5126"/>
    <w:rsid w:val="003A77FA"/>
    <w:rsid w:val="003A793C"/>
    <w:rsid w:val="003D70A6"/>
    <w:rsid w:val="003E56CC"/>
    <w:rsid w:val="003F2787"/>
    <w:rsid w:val="00405EE6"/>
    <w:rsid w:val="00410C0D"/>
    <w:rsid w:val="00426A2D"/>
    <w:rsid w:val="004408F5"/>
    <w:rsid w:val="00461ABF"/>
    <w:rsid w:val="004774D1"/>
    <w:rsid w:val="004B576E"/>
    <w:rsid w:val="004B7E96"/>
    <w:rsid w:val="004C2E7E"/>
    <w:rsid w:val="004D16FC"/>
    <w:rsid w:val="004D4BC1"/>
    <w:rsid w:val="004E2400"/>
    <w:rsid w:val="004F3114"/>
    <w:rsid w:val="004F7CC1"/>
    <w:rsid w:val="005016F6"/>
    <w:rsid w:val="005158D5"/>
    <w:rsid w:val="00526B24"/>
    <w:rsid w:val="00557F9C"/>
    <w:rsid w:val="005653A9"/>
    <w:rsid w:val="00581826"/>
    <w:rsid w:val="005901C0"/>
    <w:rsid w:val="005A6880"/>
    <w:rsid w:val="005E0E05"/>
    <w:rsid w:val="005F0C3E"/>
    <w:rsid w:val="005F5406"/>
    <w:rsid w:val="00617BF2"/>
    <w:rsid w:val="00627746"/>
    <w:rsid w:val="0063481C"/>
    <w:rsid w:val="00642199"/>
    <w:rsid w:val="00644597"/>
    <w:rsid w:val="00661621"/>
    <w:rsid w:val="00661B6A"/>
    <w:rsid w:val="0066701A"/>
    <w:rsid w:val="006A4747"/>
    <w:rsid w:val="006A7A03"/>
    <w:rsid w:val="006B458E"/>
    <w:rsid w:val="006C3583"/>
    <w:rsid w:val="006C65A2"/>
    <w:rsid w:val="006D2DFD"/>
    <w:rsid w:val="006E3849"/>
    <w:rsid w:val="00701665"/>
    <w:rsid w:val="00705EEC"/>
    <w:rsid w:val="007060BB"/>
    <w:rsid w:val="00706F6D"/>
    <w:rsid w:val="00710475"/>
    <w:rsid w:val="00721944"/>
    <w:rsid w:val="00737A2D"/>
    <w:rsid w:val="00766CC1"/>
    <w:rsid w:val="00783D9E"/>
    <w:rsid w:val="007865D2"/>
    <w:rsid w:val="0079042F"/>
    <w:rsid w:val="00791D4B"/>
    <w:rsid w:val="007B18AF"/>
    <w:rsid w:val="007B204E"/>
    <w:rsid w:val="007B2899"/>
    <w:rsid w:val="007C2F76"/>
    <w:rsid w:val="007C767C"/>
    <w:rsid w:val="007D2D7F"/>
    <w:rsid w:val="007D43DB"/>
    <w:rsid w:val="007E0130"/>
    <w:rsid w:val="007E3633"/>
    <w:rsid w:val="00800D36"/>
    <w:rsid w:val="008158F0"/>
    <w:rsid w:val="008246EF"/>
    <w:rsid w:val="00880104"/>
    <w:rsid w:val="008D1F80"/>
    <w:rsid w:val="008F6269"/>
    <w:rsid w:val="00903FA3"/>
    <w:rsid w:val="009350B2"/>
    <w:rsid w:val="00950112"/>
    <w:rsid w:val="0096391F"/>
    <w:rsid w:val="009644BD"/>
    <w:rsid w:val="009711D5"/>
    <w:rsid w:val="0097780A"/>
    <w:rsid w:val="00993B55"/>
    <w:rsid w:val="009A34D8"/>
    <w:rsid w:val="009C3365"/>
    <w:rsid w:val="009C3AF9"/>
    <w:rsid w:val="009C51B5"/>
    <w:rsid w:val="009C5EF2"/>
    <w:rsid w:val="00A03F42"/>
    <w:rsid w:val="00A070FF"/>
    <w:rsid w:val="00A13DD0"/>
    <w:rsid w:val="00A2271C"/>
    <w:rsid w:val="00A2737E"/>
    <w:rsid w:val="00A30B8F"/>
    <w:rsid w:val="00A33C74"/>
    <w:rsid w:val="00A42674"/>
    <w:rsid w:val="00A47EA0"/>
    <w:rsid w:val="00A55A85"/>
    <w:rsid w:val="00A639C4"/>
    <w:rsid w:val="00A80E3E"/>
    <w:rsid w:val="00A84EC5"/>
    <w:rsid w:val="00AA056E"/>
    <w:rsid w:val="00AB31F4"/>
    <w:rsid w:val="00AD27EA"/>
    <w:rsid w:val="00AD2C23"/>
    <w:rsid w:val="00AD4730"/>
    <w:rsid w:val="00AE304A"/>
    <w:rsid w:val="00AE6B43"/>
    <w:rsid w:val="00B12063"/>
    <w:rsid w:val="00B22D40"/>
    <w:rsid w:val="00B245C2"/>
    <w:rsid w:val="00B261FB"/>
    <w:rsid w:val="00B30C51"/>
    <w:rsid w:val="00B43451"/>
    <w:rsid w:val="00B440FE"/>
    <w:rsid w:val="00B61943"/>
    <w:rsid w:val="00B61AB3"/>
    <w:rsid w:val="00B63B38"/>
    <w:rsid w:val="00B65290"/>
    <w:rsid w:val="00B70A86"/>
    <w:rsid w:val="00B94621"/>
    <w:rsid w:val="00B94962"/>
    <w:rsid w:val="00BC2250"/>
    <w:rsid w:val="00BE49A2"/>
    <w:rsid w:val="00BE7D52"/>
    <w:rsid w:val="00C037BA"/>
    <w:rsid w:val="00C2797F"/>
    <w:rsid w:val="00C40107"/>
    <w:rsid w:val="00C5182E"/>
    <w:rsid w:val="00C72C70"/>
    <w:rsid w:val="00C74BFD"/>
    <w:rsid w:val="00C86322"/>
    <w:rsid w:val="00C86BF3"/>
    <w:rsid w:val="00C87B61"/>
    <w:rsid w:val="00CA485A"/>
    <w:rsid w:val="00CC0066"/>
    <w:rsid w:val="00CC3A36"/>
    <w:rsid w:val="00CC4777"/>
    <w:rsid w:val="00CD14FA"/>
    <w:rsid w:val="00CD4BF9"/>
    <w:rsid w:val="00CD593E"/>
    <w:rsid w:val="00CD7E90"/>
    <w:rsid w:val="00CE2932"/>
    <w:rsid w:val="00CE29B0"/>
    <w:rsid w:val="00CF3901"/>
    <w:rsid w:val="00D04815"/>
    <w:rsid w:val="00D10379"/>
    <w:rsid w:val="00D10456"/>
    <w:rsid w:val="00D30E5C"/>
    <w:rsid w:val="00D41859"/>
    <w:rsid w:val="00D50031"/>
    <w:rsid w:val="00D51B14"/>
    <w:rsid w:val="00D62F33"/>
    <w:rsid w:val="00D830F3"/>
    <w:rsid w:val="00D86FED"/>
    <w:rsid w:val="00DB0BEA"/>
    <w:rsid w:val="00DB5EF3"/>
    <w:rsid w:val="00DB6FB1"/>
    <w:rsid w:val="00DC01B4"/>
    <w:rsid w:val="00DD1D15"/>
    <w:rsid w:val="00DE4DBC"/>
    <w:rsid w:val="00DE5E23"/>
    <w:rsid w:val="00E04A2F"/>
    <w:rsid w:val="00E051A9"/>
    <w:rsid w:val="00E21B48"/>
    <w:rsid w:val="00E51CD9"/>
    <w:rsid w:val="00E61DDA"/>
    <w:rsid w:val="00E63E88"/>
    <w:rsid w:val="00E87C51"/>
    <w:rsid w:val="00EA7E34"/>
    <w:rsid w:val="00EC663C"/>
    <w:rsid w:val="00ED49F9"/>
    <w:rsid w:val="00EF4965"/>
    <w:rsid w:val="00EF7843"/>
    <w:rsid w:val="00EF7E76"/>
    <w:rsid w:val="00F14A52"/>
    <w:rsid w:val="00F15A83"/>
    <w:rsid w:val="00F3043D"/>
    <w:rsid w:val="00F35F2C"/>
    <w:rsid w:val="00F53FBB"/>
    <w:rsid w:val="00F617AD"/>
    <w:rsid w:val="00F66017"/>
    <w:rsid w:val="00F708F2"/>
    <w:rsid w:val="00F762DA"/>
    <w:rsid w:val="00F8568F"/>
    <w:rsid w:val="00FA1838"/>
    <w:rsid w:val="00FB152B"/>
    <w:rsid w:val="00FC305F"/>
    <w:rsid w:val="00FE2295"/>
    <w:rsid w:val="00FE2DAC"/>
    <w:rsid w:val="00FF4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C7453"/>
  <w15:chartTrackingRefBased/>
  <w15:docId w15:val="{8E93C0DB-3F34-4CF2-A267-235D2A4B7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2199"/>
    <w:pPr>
      <w:spacing w:before="120" w:after="120" w:line="276" w:lineRule="auto"/>
      <w:jc w:val="both"/>
    </w:pPr>
    <w:rPr>
      <w:rFonts w:ascii="Verdana" w:hAnsi="Verdana"/>
      <w:color w:val="000000" w:themeColor="text1"/>
      <w:sz w:val="20"/>
    </w:rPr>
  </w:style>
  <w:style w:type="paragraph" w:styleId="Ttulo1">
    <w:name w:val="heading 1"/>
    <w:basedOn w:val="Normal"/>
    <w:next w:val="Normal"/>
    <w:link w:val="Ttulo1Char"/>
    <w:uiPriority w:val="9"/>
    <w:qFormat/>
    <w:rsid w:val="00B65290"/>
    <w:pPr>
      <w:keepNext/>
      <w:keepLines/>
      <w:spacing w:before="160" w:after="160"/>
      <w:jc w:val="center"/>
      <w:outlineLvl w:val="0"/>
    </w:pPr>
    <w:rPr>
      <w:rFonts w:eastAsiaTheme="majorEastAsia" w:cstheme="majorBidi"/>
      <w:b/>
      <w:smallCaps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61DDA"/>
    <w:pPr>
      <w:keepNext/>
      <w:keepLines/>
      <w:jc w:val="center"/>
      <w:outlineLvl w:val="1"/>
    </w:pPr>
    <w:rPr>
      <w:rFonts w:eastAsiaTheme="majorEastAsia" w:cstheme="majorBidi"/>
      <w:b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D14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D145C"/>
  </w:style>
  <w:style w:type="paragraph" w:styleId="Rodap">
    <w:name w:val="footer"/>
    <w:basedOn w:val="Normal"/>
    <w:link w:val="RodapChar"/>
    <w:uiPriority w:val="99"/>
    <w:unhideWhenUsed/>
    <w:rsid w:val="001D14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D145C"/>
  </w:style>
  <w:style w:type="paragraph" w:styleId="Ttulo">
    <w:name w:val="Title"/>
    <w:basedOn w:val="Normal"/>
    <w:next w:val="Normal"/>
    <w:link w:val="TtuloChar"/>
    <w:uiPriority w:val="10"/>
    <w:qFormat/>
    <w:rsid w:val="00134246"/>
    <w:pPr>
      <w:spacing w:line="240" w:lineRule="auto"/>
      <w:jc w:val="center"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34246"/>
    <w:rPr>
      <w:rFonts w:ascii="Verdana" w:eastAsiaTheme="majorEastAsia" w:hAnsi="Verdana" w:cstheme="majorBidi"/>
      <w:b/>
      <w:caps/>
      <w:color w:val="000000" w:themeColor="text1"/>
      <w:spacing w:val="-10"/>
      <w:kern w:val="28"/>
      <w:sz w:val="24"/>
      <w:szCs w:val="56"/>
    </w:rPr>
  </w:style>
  <w:style w:type="character" w:customStyle="1" w:styleId="Ttulo1Char">
    <w:name w:val="Título 1 Char"/>
    <w:basedOn w:val="Fontepargpadro"/>
    <w:link w:val="Ttulo1"/>
    <w:uiPriority w:val="9"/>
    <w:rsid w:val="00B65290"/>
    <w:rPr>
      <w:rFonts w:ascii="Verdana" w:eastAsiaTheme="majorEastAsia" w:hAnsi="Verdana" w:cstheme="majorBidi"/>
      <w:b/>
      <w:smallCaps/>
      <w:color w:val="000000" w:themeColor="text1"/>
      <w:sz w:val="24"/>
      <w:szCs w:val="32"/>
    </w:rPr>
  </w:style>
  <w:style w:type="character" w:styleId="Hyperlink">
    <w:name w:val="Hyperlink"/>
    <w:basedOn w:val="Fontepargpadro"/>
    <w:uiPriority w:val="99"/>
    <w:unhideWhenUsed/>
    <w:rsid w:val="00B65290"/>
    <w:rPr>
      <w:color w:val="0563C1" w:themeColor="hyperlink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E61DDA"/>
    <w:rPr>
      <w:rFonts w:ascii="Verdana" w:eastAsiaTheme="majorEastAsia" w:hAnsi="Verdana" w:cstheme="majorBidi"/>
      <w:b/>
      <w:color w:val="000000" w:themeColor="text1"/>
      <w:sz w:val="20"/>
      <w:szCs w:val="26"/>
    </w:rPr>
  </w:style>
  <w:style w:type="paragraph" w:styleId="PargrafodaLista">
    <w:name w:val="List Paragraph"/>
    <w:basedOn w:val="Normal"/>
    <w:uiPriority w:val="34"/>
    <w:qFormat/>
    <w:rsid w:val="00A30B8F"/>
    <w:pPr>
      <w:ind w:left="720"/>
      <w:contextualSpacing/>
    </w:pPr>
  </w:style>
  <w:style w:type="paragraph" w:styleId="SemEspaamento">
    <w:name w:val="No Spacing"/>
    <w:uiPriority w:val="1"/>
    <w:qFormat/>
    <w:rsid w:val="00AE304A"/>
    <w:pPr>
      <w:spacing w:after="0" w:line="240" w:lineRule="auto"/>
      <w:jc w:val="both"/>
    </w:pPr>
    <w:rPr>
      <w:rFonts w:ascii="Verdana" w:hAnsi="Verdana"/>
      <w:color w:val="000000" w:themeColor="text1"/>
      <w:sz w:val="20"/>
    </w:rPr>
  </w:style>
  <w:style w:type="paragraph" w:styleId="CabealhodoSumrio">
    <w:name w:val="TOC Heading"/>
    <w:basedOn w:val="Ttulo1"/>
    <w:next w:val="Normal"/>
    <w:uiPriority w:val="39"/>
    <w:unhideWhenUsed/>
    <w:qFormat/>
    <w:rsid w:val="003042B9"/>
    <w:pPr>
      <w:spacing w:before="240" w:after="0" w:line="259" w:lineRule="auto"/>
      <w:jc w:val="left"/>
      <w:outlineLvl w:val="9"/>
    </w:pPr>
    <w:rPr>
      <w:rFonts w:asciiTheme="majorHAnsi" w:hAnsiTheme="majorHAnsi"/>
      <w:b w:val="0"/>
      <w:smallCaps w:val="0"/>
      <w:color w:val="2E74B5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042B9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3042B9"/>
    <w:pPr>
      <w:spacing w:after="100"/>
      <w:ind w:left="200"/>
    </w:pPr>
  </w:style>
  <w:style w:type="table" w:styleId="Tabelacomgrade">
    <w:name w:val="Table Grid"/>
    <w:basedOn w:val="Tabelanormal"/>
    <w:uiPriority w:val="39"/>
    <w:rsid w:val="00526B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7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D7AC8-8CB6-4397-88AD-325A61C9A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3436</Words>
  <Characters>18555</Characters>
  <Application>Microsoft Office Word</Application>
  <DocSecurity>0</DocSecurity>
  <Lines>154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- Juridico</dc:creator>
  <cp:keywords/>
  <dc:description/>
  <cp:lastModifiedBy>Debora - Juridico</cp:lastModifiedBy>
  <cp:revision>4</cp:revision>
  <cp:lastPrinted>2024-07-24T17:44:00Z</cp:lastPrinted>
  <dcterms:created xsi:type="dcterms:W3CDTF">2024-07-24T17:30:00Z</dcterms:created>
  <dcterms:modified xsi:type="dcterms:W3CDTF">2024-07-24T17:45:00Z</dcterms:modified>
</cp:coreProperties>
</file>